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BA" w:rsidRPr="001822E8" w:rsidRDefault="00D06A33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br/>
      </w:r>
      <w:r w:rsidR="0052526A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ДОГОВОР ОБ ОКАЗАНИИ УСЛУГ </w:t>
      </w:r>
      <w:r w:rsidR="00EA2BE8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ПО ПОДБОРУ АВТОМОБИЛЯ</w:t>
      </w: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№ _____</w:t>
      </w:r>
      <w:r w:rsidR="000969BA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________</w:t>
      </w: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0"/>
          <w:lang w:val="ru-RU"/>
        </w:rPr>
      </w:pP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г. Одесса                                                                     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     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    </w:t>
      </w:r>
      <w:proofErr w:type="gramStart"/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  «</w:t>
      </w:r>
      <w:proofErr w:type="gramEnd"/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___» _______________  _______ года</w:t>
      </w: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Физическое лицо – гражданин Украины ________</w:t>
      </w:r>
      <w:r w:rsidR="00B26AB4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_____________________________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(идентификационный номер _____________________), именуемый далее Заказчик, с одной стороны, и</w:t>
      </w:r>
    </w:p>
    <w:p w:rsidR="0052526A" w:rsidRPr="001822E8" w:rsidRDefault="002A751F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ФЛП - _______________________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(идентификационный номер </w:t>
      </w:r>
      <w:r>
        <w:rPr>
          <w:rFonts w:ascii="Times New Roman" w:eastAsia="Times New Roman" w:hAnsi="Times New Roman" w:cs="Times New Roman"/>
          <w:color w:val="000000"/>
          <w:szCs w:val="24"/>
          <w:lang w:val="ru-RU"/>
        </w:rPr>
        <w:t>_________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), именуемый далее Исполнитель, с другой стороны,</w:t>
      </w: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вместе далее именуемые Стороны</w:t>
      </w: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заключили настоящий Договор об оказании услуг </w:t>
      </w:r>
      <w:r w:rsidR="00B26AB4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по подбору автомобиля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(далее – «Договор») о нижеследующем:</w:t>
      </w: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1. ПРЕДМЕТ ДОГОВОРА</w:t>
      </w: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1.1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.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Исполнитель обязуется оказать Заказчику услуги по</w:t>
      </w:r>
      <w:r w:rsidR="00D93B4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консультированию,</w:t>
      </w:r>
      <w:r w:rsidR="001344E3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подбору</w:t>
      </w:r>
      <w:r w:rsidR="004D2BBF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и проверке автомобилей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, а также 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по сопровождению</w:t>
      </w:r>
      <w:r w:rsidR="004D2BBF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дальнейшего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процесса 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приобретения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Заказчиком</w:t>
      </w:r>
      <w:r w:rsidR="001344E3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1344E3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найденного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EB40E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им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автомобиля</w:t>
      </w:r>
      <w:r w:rsidR="001344E3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</w:t>
      </w:r>
      <w:r w:rsidR="00EB40E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или 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самостоятельно 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выбранного </w:t>
      </w:r>
      <w:r w:rsidR="001344E3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автомобиля 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Исполнителем</w:t>
      </w:r>
      <w:r w:rsidR="005D555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в сроки и на условиях, установленных настоящим Договором (далее – «У</w:t>
      </w:r>
      <w:r w:rsidR="000C79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(у)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слуги»), а Заказчик обязуется всячески содействовать Исполнителю в оказании Услуг по Договору, принять надлежаще выполненные Исполнителем Услуги и оплатить их.</w:t>
      </w: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1.2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.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Заказчик поручает Исполнителю произве</w:t>
      </w:r>
      <w:r w:rsidR="001344E3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сти подбор и проверку автомобилей, соответствующих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параметрам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 указанным</w:t>
      </w:r>
      <w:r w:rsidR="004133F4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Приложения №1</w:t>
      </w:r>
      <w:r w:rsidR="00D93B4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, которое 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подписывается Сторонами одновременно с подписанием Договора и с момента подписания становится неотъемлемой частью Договора.</w:t>
      </w: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1.3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.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 соответствии с настоящим Договором Исполнитель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оказывает следующие основные Услуги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:</w:t>
      </w:r>
    </w:p>
    <w:p w:rsidR="0052526A" w:rsidRPr="001822E8" w:rsidRDefault="0052526A" w:rsidP="00366371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подбирает </w:t>
      </w:r>
      <w:r w:rsidR="00EB40E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и диагностирует </w:t>
      </w:r>
      <w:r w:rsidR="001344E3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находящиеся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 продаже </w:t>
      </w:r>
      <w:r w:rsidR="001344E3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автомобили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8608D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 количестве не более 10 (десяти) </w:t>
      </w:r>
      <w:r w:rsidR="00983F3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автомобилей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, наиболее близко </w:t>
      </w:r>
      <w:r w:rsidR="00983F3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соответствующих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параметрам, указанным в Приложения №</w:t>
      </w:r>
      <w:r w:rsidR="00EB40E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1, 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лично проводит </w:t>
      </w:r>
      <w:r w:rsidR="00CF5E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его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первичный </w:t>
      </w:r>
      <w:r w:rsidR="00983F3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технический 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осмотр и диагностику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и </w:t>
      </w:r>
      <w:r w:rsidR="00983F3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после направляет подобранные, 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лично осмотренные и диагностированные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варианты в электронном виде Заказчику</w:t>
      </w:r>
      <w:r w:rsidR="001159C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(первичный отчет Исполнителя)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. Каждый предложенный вариант сопровождается комментарием Исполнителя и информацией, ставшей известной ему по результатам общения с продавцом автомобиля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 а также информацией</w:t>
      </w:r>
      <w:r w:rsidR="001159C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, 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ставшей ему известной по результатам личного </w:t>
      </w:r>
      <w:r w:rsidR="00983F3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технического </w:t>
      </w:r>
      <w:r w:rsidR="00EA2B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осмотра и диагностики автомобиля</w:t>
      </w:r>
      <w:r w:rsidR="00983F3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 включая тест драйв</w:t>
      </w:r>
      <w:r w:rsidR="00EB40E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. Данное ограничение по колич</w:t>
      </w:r>
      <w:r w:rsidR="00D93B4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еству подыскиваемых Исполнителем</w:t>
      </w:r>
      <w:r w:rsidR="00EB40E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предложений</w:t>
      </w:r>
      <w:r w:rsidR="00983F3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 в количестве 10 осмотров</w:t>
      </w:r>
      <w:r w:rsidR="00EB40E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автомобилей не действует если заявленная Заказчиком стоимость приобретаемого ав</w:t>
      </w:r>
      <w:r w:rsidR="00F2254B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томобиля превышает эквивалент 25</w:t>
      </w:r>
      <w:r w:rsidR="00EB40E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000 долларов США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;</w:t>
      </w:r>
    </w:p>
    <w:p w:rsidR="005E543D" w:rsidRPr="001822E8" w:rsidRDefault="0052526A" w:rsidP="00366371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 случае одобрения Заказчиком </w:t>
      </w:r>
      <w:r w:rsidR="00EB40E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дальнейшей диагностики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предложенного автомобиля по результатам предоставленного </w:t>
      </w:r>
      <w:r w:rsidR="00DE4D74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первичного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отчета</w:t>
      </w:r>
      <w:r w:rsidR="00DE4D74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Исполнителя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, </w:t>
      </w:r>
      <w:r w:rsidR="00983F3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исполнитель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организовывает и </w:t>
      </w:r>
      <w:r w:rsidR="00DE4D74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лично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проводит</w:t>
      </w:r>
      <w:r w:rsidR="00DE4D74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детальный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общий </w:t>
      </w:r>
      <w:r w:rsidR="00DE4D74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вторичный </w:t>
      </w:r>
      <w:r w:rsidR="00CF5E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технический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осмотр автомобиля с использованием имеющихся у Исполнителя технических </w:t>
      </w:r>
      <w:r w:rsidR="00EB40E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и электронных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средств, а также оценивает общее состояние автомобиля, его соответствие описанию</w:t>
      </w:r>
      <w:r w:rsidR="00DE4D74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 предоставленному продавцом автомобиля,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DE4D74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 том числе соотношения заявленной продавцом </w:t>
      </w:r>
      <w:r w:rsidR="00CF5E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стоимости</w:t>
      </w:r>
      <w:r w:rsidR="00DE4D74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автомобиля рыночной цене на аналогичные автомобили, а также повторно проверяет иную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информаци</w:t>
      </w:r>
      <w:r w:rsidR="00DE4D74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ю об автомобиле, предоставленную продавцом или полученную Исполнителем самостоятельно при первичном осмотре автомобиля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. Одновременно с </w:t>
      </w:r>
      <w:r w:rsidR="00CF5E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вторичным техническим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осмотром автомобиля Исполнитель осуществляет диагностику автомобиля на предмет установления действительного состояния автомобиля, в том числе диагностику ключевых узлов и агрегатов автомобиля, установление следов корректирования пробега и по результатам проведенного осмотра Исполнитель предоставляет Заказчику в электронном виде подробный отчет с комментариями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lastRenderedPageBreak/>
        <w:t xml:space="preserve">Исполнителя о состоянии автомобиля (отчёт включает в себя не менее </w:t>
      </w:r>
      <w:r w:rsidR="00983F3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2</w:t>
      </w:r>
      <w:r w:rsidR="00CF5E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0 (двадцати)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фотографий внешних элементов кузова автомобиля (в том числе дисков</w:t>
      </w:r>
      <w:r w:rsidR="00983F3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и покрышек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), а также внутренних элементов (салона, подкапотного пространства и багажного отделения) автомобиля, а также имеющиеся у Исполнителя данные компьютерной диагностики, если в результате внешнего осмотра не выявлено существенных скрытых дефектов)</w:t>
      </w:r>
      <w:r w:rsidR="005E543D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.</w:t>
      </w:r>
    </w:p>
    <w:p w:rsidR="0052526A" w:rsidRPr="001822E8" w:rsidRDefault="0052526A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Форма </w:t>
      </w:r>
      <w:r w:rsidR="00CF5E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и содержание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диагностического отчета</w:t>
      </w:r>
      <w:r w:rsidR="00CF5E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 предоставляемая Исполнителем по результатам вторичного</w:t>
      </w:r>
      <w:r w:rsidR="00A66D8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технического</w:t>
      </w:r>
      <w:r w:rsidR="00CF5E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A66D8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осмотра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согласована сторонами в Приложении № </w:t>
      </w:r>
      <w:r w:rsidR="00CF5E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2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к настоящему договору</w:t>
      </w:r>
      <w:r w:rsidR="001159C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;</w:t>
      </w:r>
    </w:p>
    <w:p w:rsidR="005E543D" w:rsidRPr="001822E8" w:rsidRDefault="001159CE" w:rsidP="00366371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 случае одобрения Заказчиком одного из предложенных автомобилей, производит проверку автомобиля по имеющимся в пользовании Исполнителя базам данных и предоставляет Заказчику отчет в электронном виде (отчёт включает в себя информацию, полученную Исполнителем от продавца автомобиля, а также проверку истории автомобиля по базам МВС и иным открытым базам данных сети Интернет  на предмет участия в ДТП и иных случаях, которые могут отрицательно сказать</w:t>
      </w:r>
      <w:r w:rsidR="005E543D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ся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на дельнейш</w:t>
      </w:r>
      <w:r w:rsidR="005E543D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ей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эксплуатации и владении автомобилем Заказчиком, залога, кредита, ареста, угона, розыска, утилизации и запрета регистрационных действий и прочих обременений).;</w:t>
      </w:r>
    </w:p>
    <w:p w:rsidR="001159CE" w:rsidRPr="001822E8" w:rsidRDefault="00CF5EC7" w:rsidP="00366371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По итогам оказания услуг, указанных в </w:t>
      </w:r>
      <w:proofErr w:type="spellStart"/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п.п</w:t>
      </w:r>
      <w:proofErr w:type="spellEnd"/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. 1.3.2., 1.3.</w:t>
      </w:r>
      <w:r w:rsidR="005E543D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3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. Исполнитель </w:t>
      </w:r>
      <w:r w:rsidR="000C79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составляет вторичный отчет и направляет его Заказчику в электронном виде для принятия Заказчиком решения о приобретении автомобиля.</w:t>
      </w:r>
    </w:p>
    <w:p w:rsidR="0052526A" w:rsidRPr="001822E8" w:rsidRDefault="0052526A" w:rsidP="00366371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 случае одобрения Заказчиком </w:t>
      </w:r>
      <w:r w:rsidR="00983F3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осмотренного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автомобиля, Исполнитель по 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согласованию с Заказчиком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договаривается о встрече продавца и Заказчика для 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подписания документов о переоформлении автомобиля на Заказчика (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договора купли-продажи автомобиля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; генеральная доверенность и т.д.)</w:t>
      </w:r>
      <w:r w:rsidR="001159C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;</w:t>
      </w:r>
    </w:p>
    <w:p w:rsidR="0052526A" w:rsidRPr="001822E8" w:rsidRDefault="0052526A" w:rsidP="00366371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 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процедуре переоформления автомобиля на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Заказчик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а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CF5E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Исполнитель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консультирует Заказчика в отношении оформления необходимых документов и процедуры постановки автомобиля на учет в органах МВС</w:t>
      </w:r>
      <w:r w:rsidR="00A5474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Украины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. </w:t>
      </w: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1.4</w:t>
      </w:r>
      <w:r w:rsidR="002F07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.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Описанные выше услуги оказываются Исполнителем в пределах г. Одессы. В случае необходимости выезда Исполнителя в другие населенные пункты Заказчик </w:t>
      </w:r>
      <w:r w:rsidR="00CF5E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авансом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возмещает данные расходы Исполнителя на условиях, согласованных дополнительно Сторонами.</w:t>
      </w:r>
    </w:p>
    <w:p w:rsidR="002F07C7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1.5</w:t>
      </w:r>
      <w:r w:rsidR="002F07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.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Исполнитель обязуется оказать услуги по настоящему Договору в течение </w:t>
      </w:r>
      <w:r w:rsidR="00D93B4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6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0 календарных дней с даты оплаты предусмотренного настоящим договором аванса. При этом Стороны соглашаются, что сроки поиска и подбора </w:t>
      </w:r>
      <w:r w:rsidR="00CF5E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автомобиля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по определенным параметрам зависят от имеющихся на рынке предложений, доступности продавца и других обстоятельств, находящихся вне контроля Исполнителя, и не могут быть гарантированы Исполнителем. Таким образом, Стороны соглашаются, что невыполнение Исполнителем каких-либо из описанных выше услуг в обозначенные Заказчиком сроки не может рассматриваться в качестве ненадлежащего исполнения Исполнителем своих обяза</w:t>
      </w:r>
      <w:r w:rsidR="002F07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тельств по настоящему Договору.</w:t>
      </w: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 случае </w:t>
      </w:r>
      <w:r w:rsidR="002F07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если в течении </w:t>
      </w:r>
      <w:r w:rsidR="00A66D8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6</w:t>
      </w:r>
      <w:r w:rsidR="002F07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0-ти дней с момента вступления Договора в силу будет выявлено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отсутстви</w:t>
      </w:r>
      <w:r w:rsidR="002F07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е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на рынке предложений, соответствующих требованиям Заказчика</w:t>
      </w:r>
      <w:r w:rsidR="00D93B4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Стороны вправе расторгнуть настоящий договор, либо согласовать новые условия для подбора автомобиля. В случае согласования новых требований Заказчика</w:t>
      </w:r>
      <w:r w:rsidR="00983F3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указанный </w:t>
      </w:r>
      <w:r w:rsidR="00A66D8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6</w:t>
      </w:r>
      <w:r w:rsidR="00983F3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0-ти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дневный срок исчисляется с даты согласования новых требований, а все ранее осуществленные действия Исполнителя считаются осуществленными надлежащим образом.</w:t>
      </w:r>
    </w:p>
    <w:p w:rsidR="002F07C7" w:rsidRPr="001822E8" w:rsidRDefault="002F07C7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szCs w:val="24"/>
          <w:lang w:val="ru-RU"/>
        </w:rPr>
        <w:t>В случае расторжения Исполнителем Договора</w:t>
      </w:r>
      <w:r w:rsidR="00D93B42" w:rsidRPr="001822E8">
        <w:rPr>
          <w:rFonts w:ascii="Times New Roman" w:eastAsia="Times New Roman" w:hAnsi="Times New Roman" w:cs="Times New Roman"/>
          <w:szCs w:val="24"/>
          <w:lang w:val="ru-RU"/>
        </w:rPr>
        <w:t xml:space="preserve"> в порядке </w:t>
      </w:r>
      <w:proofErr w:type="spellStart"/>
      <w:r w:rsidR="00D93B42" w:rsidRPr="001822E8">
        <w:rPr>
          <w:rFonts w:ascii="Times New Roman" w:eastAsia="Times New Roman" w:hAnsi="Times New Roman" w:cs="Times New Roman"/>
          <w:szCs w:val="24"/>
          <w:lang w:val="ru-RU"/>
        </w:rPr>
        <w:t>п.п</w:t>
      </w:r>
      <w:proofErr w:type="spellEnd"/>
      <w:r w:rsidR="00D93B42" w:rsidRPr="001822E8">
        <w:rPr>
          <w:rFonts w:ascii="Times New Roman" w:eastAsia="Times New Roman" w:hAnsi="Times New Roman" w:cs="Times New Roman"/>
          <w:szCs w:val="24"/>
          <w:lang w:val="ru-RU"/>
        </w:rPr>
        <w:t>. 7.6.1., 7.6.2. д</w:t>
      </w:r>
      <w:r w:rsidRPr="001822E8">
        <w:rPr>
          <w:rFonts w:ascii="Times New Roman" w:eastAsia="Times New Roman" w:hAnsi="Times New Roman" w:cs="Times New Roman"/>
          <w:szCs w:val="24"/>
          <w:lang w:val="ru-RU"/>
        </w:rPr>
        <w:t>оговора</w:t>
      </w:r>
      <w:r w:rsidR="00D93B42" w:rsidRPr="001822E8">
        <w:rPr>
          <w:rFonts w:ascii="Times New Roman" w:eastAsia="Times New Roman" w:hAnsi="Times New Roman" w:cs="Times New Roman"/>
          <w:szCs w:val="24"/>
          <w:lang w:val="ru-RU"/>
        </w:rPr>
        <w:t>,</w:t>
      </w:r>
      <w:r w:rsidRPr="001822E8">
        <w:rPr>
          <w:rFonts w:ascii="Times New Roman" w:eastAsia="Times New Roman" w:hAnsi="Times New Roman" w:cs="Times New Roman"/>
          <w:szCs w:val="24"/>
          <w:lang w:val="ru-RU"/>
        </w:rPr>
        <w:t xml:space="preserve"> Заказчик вправе уплатить новый аванс по Договору согласно п. 3.2.1. Договора и тем самым возобновить действие Договора и оказание Исполнителем Услуг по Договору на следующий период.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 данном случае указанный </w:t>
      </w:r>
      <w:r w:rsidR="005E543D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6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0-ти </w:t>
      </w:r>
      <w:proofErr w:type="spellStart"/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дневный</w:t>
      </w:r>
      <w:proofErr w:type="spellEnd"/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срок исчисляется с даты получения Исполнителем нового аванса по Договору, а все ранее осуществленные действия Исполнителя считаются осуществленными надлежащим образом.</w:t>
      </w: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1.6</w:t>
      </w:r>
      <w:r w:rsidR="002F07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.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</w: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Результатом оказания услуг</w:t>
      </w:r>
      <w:r w:rsidR="008356DE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и</w:t>
      </w: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 по настоящему Договору </w:t>
      </w:r>
      <w:r w:rsidR="000C79C6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и документом, подтверждающим </w:t>
      </w:r>
      <w:r w:rsidR="008356DE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полное и </w:t>
      </w:r>
      <w:r w:rsidR="000C79C6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надлежащее оказание Исполнителем услуг по Договору</w:t>
      </w:r>
      <w:r w:rsidR="00D93B42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,</w:t>
      </w:r>
      <w:r w:rsidR="000C79C6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является </w:t>
      </w:r>
      <w:r w:rsidR="00CF5EC7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итоговый </w:t>
      </w:r>
      <w:r w:rsidR="008356DE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технический </w:t>
      </w: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отчет о проверке автомобиля, который оформляется Исполнителем и </w:t>
      </w:r>
      <w:r w:rsidR="000C79C6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lastRenderedPageBreak/>
        <w:t xml:space="preserve">направляется </w:t>
      </w: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Заказчику в электронном виде.</w:t>
      </w:r>
      <w:r w:rsidR="000C79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Если иное дополнительно не установлено Сторонами итоговым отчетом Исполнителя по Договору является последний по времени вторичный </w:t>
      </w:r>
      <w:r w:rsidR="008356D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технический </w:t>
      </w:r>
      <w:r w:rsidR="000C79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отчет Исполнителя с момента его направления Заказчику в электронном виде. Количество итоговых отчетов Исполнителя о проверке автомобиля в период каждых </w:t>
      </w:r>
      <w:r w:rsidR="005E543D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6</w:t>
      </w:r>
      <w:r w:rsidR="000C79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0 дней из срока действия Договора не может превышать 10 (десяти) штук.</w:t>
      </w:r>
      <w:r w:rsidR="00EB40E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Данное ограничение по количеству подыскиваемых Исполнителем предложений по продаже автомобилей не действует если заявленная Заказчиком стоимость приобретаемого ав</w:t>
      </w:r>
      <w:r w:rsidR="00F2254B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томобиля превышает эквивалент 25</w:t>
      </w:r>
      <w:r w:rsidR="00EB40E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000 долларов США.</w:t>
      </w:r>
    </w:p>
    <w:p w:rsidR="008608D5" w:rsidRPr="001822E8" w:rsidRDefault="008608D5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По ходатайству Исполнителя Заказчик в подтверждение надлежащего оказания Исполнителем Услуг по Договору подписывает составленный Исполнителем </w:t>
      </w:r>
      <w:r w:rsidR="008356D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технический отчет (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акт</w:t>
      </w:r>
      <w:r w:rsidR="008356D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) что свидетельствует о надлежащем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оказании Исполнителем Услуг по Договору и об отсутствии у Заказчика претензий к Исполнителю по срока</w:t>
      </w:r>
      <w:r w:rsidR="000C79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м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и иным условия</w:t>
      </w:r>
      <w:r w:rsidR="008356D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м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оказания Услуг по Договору.</w:t>
      </w: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1.7</w:t>
      </w:r>
      <w:r w:rsidR="002F07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.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</w:r>
      <w:r w:rsidRPr="001822E8">
        <w:rPr>
          <w:rFonts w:ascii="Times New Roman" w:eastAsia="Times New Roman" w:hAnsi="Times New Roman" w:cs="Times New Roman"/>
          <w:color w:val="000000"/>
          <w:szCs w:val="24"/>
          <w:u w:val="single"/>
          <w:lang w:val="ru-RU"/>
        </w:rPr>
        <w:t>Исполнитель вправе привлекать к оказанию услуг третьих лиц без согласия Заказчика</w:t>
      </w:r>
      <w:r w:rsidR="000C79C6" w:rsidRPr="001822E8">
        <w:rPr>
          <w:rFonts w:ascii="Times New Roman" w:eastAsia="Times New Roman" w:hAnsi="Times New Roman" w:cs="Times New Roman"/>
          <w:color w:val="000000"/>
          <w:szCs w:val="24"/>
          <w:u w:val="single"/>
          <w:lang w:val="ru-RU"/>
        </w:rPr>
        <w:t>, неся при этом ответственность за действия (бездействия) данных лиц</w:t>
      </w:r>
      <w:r w:rsidR="008356DE" w:rsidRPr="001822E8">
        <w:rPr>
          <w:rFonts w:ascii="Times New Roman" w:eastAsia="Times New Roman" w:hAnsi="Times New Roman" w:cs="Times New Roman"/>
          <w:color w:val="000000"/>
          <w:szCs w:val="24"/>
          <w:u w:val="single"/>
          <w:lang w:val="ru-RU"/>
        </w:rPr>
        <w:t>,</w:t>
      </w:r>
      <w:r w:rsidR="000C79C6" w:rsidRPr="001822E8">
        <w:rPr>
          <w:rFonts w:ascii="Times New Roman" w:eastAsia="Times New Roman" w:hAnsi="Times New Roman" w:cs="Times New Roman"/>
          <w:color w:val="000000"/>
          <w:szCs w:val="24"/>
          <w:u w:val="single"/>
          <w:lang w:val="ru-RU"/>
        </w:rPr>
        <w:t xml:space="preserve"> как за свои собственные</w:t>
      </w: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1.8</w:t>
      </w:r>
      <w:r w:rsidR="002F07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.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</w: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Исполнитель гарантирует отсутствие заинтересованности и иных отношений с третьими лицами (в том числе с продавцом автомобиля), которые могли бы оказать влияние на качество оказания услуг по настоящему Договору. Исполнитель гарантирует свою имущественную независимость в ходе исполнения настоящего Договора.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</w:p>
    <w:p w:rsidR="008608D5" w:rsidRPr="001822E8" w:rsidRDefault="008608D5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1.9.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Стороны пришли к соглашению, что в содержание Услуг Исполнителя по Договору не входит:</w:t>
      </w:r>
    </w:p>
    <w:p w:rsidR="008608D5" w:rsidRPr="001822E8" w:rsidRDefault="008608D5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-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  <w:t>личное участие Исполнителя в проведении расчетов между Заказчиком и покупателем автомобиля и передачи автомобиля от продавца Заказчику;</w:t>
      </w:r>
    </w:p>
    <w:p w:rsidR="008608D5" w:rsidRPr="001822E8" w:rsidRDefault="008608D5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-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  <w:t xml:space="preserve">личное участие Исполнителя в получении необходимых документов и сопровождении процедуры </w:t>
      </w:r>
      <w:r w:rsidR="001818ED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перерегистрации автомобиля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в органах МВС Украины. Исполнитель может рекомендовать Заказчику третье лицо</w:t>
      </w:r>
      <w:r w:rsidR="001818ED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(деловая и профессиональная репутация которого предварительно тщательно проверена Исполнителем)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, которое окажет ему услуги в получении необходимых документов и сопровождении процедуры </w:t>
      </w:r>
      <w:r w:rsidR="001818ED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перерегистрации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в органах МВС Украины</w:t>
      </w:r>
      <w:r w:rsidR="008356D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proofErr w:type="gramStart"/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на условиях</w:t>
      </w:r>
      <w:proofErr w:type="gramEnd"/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дополнительно согласованных с Заказчиком. При этом Исполнитель не несет ответственности и не отвечает перед Заказчиком за результаты оказания третьим лицом данных услуг и не гарантирует их.</w:t>
      </w:r>
    </w:p>
    <w:p w:rsidR="008608D5" w:rsidRPr="001822E8" w:rsidRDefault="008608D5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1.10.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</w: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Заказчик предоставляет Исполнителю исключительное право вести все переговоры в его интересах с физическими и юридическими лицами, выступающими в качестве потенциальных </w:t>
      </w:r>
      <w:r w:rsidR="001818ED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продавцов </w:t>
      </w: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автомобиля Заказчику.</w:t>
      </w:r>
      <w:r w:rsidR="001818ED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 Это означает, что в период действия Договора Заказчик не вправе обращаться к любым другим юридически</w:t>
      </w:r>
      <w:r w:rsidR="002605D1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м</w:t>
      </w:r>
      <w:r w:rsidR="001818ED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 и физическим лицам </w:t>
      </w:r>
      <w:r w:rsidR="002605D1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по вопросам оказания услуг, входящих в предмет данного Договора, а также заказывать у них оказание любой услуги (полностью или частично), входящей в предмет данного Договора</w:t>
      </w:r>
      <w:r w:rsidR="00086FA0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 при условии оказания ими услуг (полностью или частично) на территории г. Одессы</w:t>
      </w:r>
      <w:r w:rsidR="002605D1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.</w:t>
      </w:r>
      <w:r w:rsidR="00A66D86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 Как исключение</w:t>
      </w:r>
      <w:r w:rsidR="008356DE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,</w:t>
      </w:r>
      <w:r w:rsidR="00A66D86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 из изложенного выше правила</w:t>
      </w:r>
      <w:r w:rsidR="008356DE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,</w:t>
      </w:r>
      <w:r w:rsidR="00A66D86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 Заказчику предоставляется право осуществить проверку у третьих лиц достоверности сведений, предоставленных Исполнителем во вторичном отчете.</w:t>
      </w:r>
    </w:p>
    <w:p w:rsidR="002605D1" w:rsidRPr="001822E8" w:rsidRDefault="002605D1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 любом случае Заказчик не связан с рекомендациями Исполнителя, предоставленным по результатам оказания Услуг по Договору и самостоятельно принимает решение о приобретении или об отказе в приобретении конкретного автомобиля, по</w:t>
      </w:r>
      <w:r w:rsidR="008356D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добранного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Исполнителем в процессе оказания Услуг по Договору.</w:t>
      </w:r>
    </w:p>
    <w:p w:rsidR="008608D5" w:rsidRPr="001822E8" w:rsidRDefault="008608D5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1.11.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По ходатайству Исполнителя Заказчик выдает ему доверенность на представительство его интересов перед любыми физическими и юридическими лицами (потенциальными покупателями) по вопросам приобретения у них автомобиля Заказчиком.</w:t>
      </w:r>
    </w:p>
    <w:p w:rsidR="008608D5" w:rsidRPr="001822E8" w:rsidRDefault="008608D5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1.12.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Исполнитель вправе привлекать к оказанию Услуг третьих лиц без согласия Заказчика.</w:t>
      </w:r>
    </w:p>
    <w:p w:rsidR="008608D5" w:rsidRPr="001822E8" w:rsidRDefault="008608D5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1.13.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Исполнитель не отвечает </w:t>
      </w:r>
      <w:r w:rsidR="00A360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 дальнейшем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перед Заказчиком за исполнение перед ним </w:t>
      </w:r>
      <w:r w:rsidR="00A360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услуг и каких-либо иных обязательств со стороны третьих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лиц, которые были рекомендованы Исполнителем (ТО, </w:t>
      </w:r>
      <w:r w:rsidR="00A66D8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СТО,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мойка, химчистка и т.д.).</w:t>
      </w:r>
    </w:p>
    <w:p w:rsidR="008608D5" w:rsidRPr="001822E8" w:rsidRDefault="008608D5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lastRenderedPageBreak/>
        <w:t>1.14.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Данный Договор является договором об оказании услуг (глава 63 Гражданского кодекса Украины) не является договором поручения, агентским договором, договором совместной деятельности и каким-либо иным договором.</w:t>
      </w: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</w:p>
    <w:p w:rsidR="0052526A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2. ПРАВА И ОБЯЗАННОСТИ СТОРОН</w:t>
      </w:r>
    </w:p>
    <w:p w:rsidR="00E60EC5" w:rsidRPr="001822E8" w:rsidRDefault="0052526A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2.1. Исполнитель обязуется:</w:t>
      </w:r>
    </w:p>
    <w:p w:rsidR="00E60EC5" w:rsidRPr="001822E8" w:rsidRDefault="0052526A" w:rsidP="0036637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проконсультировать Заказчика по вопросам конъюнктуры рынка</w:t>
      </w:r>
      <w:r w:rsidR="00A360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по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A360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купле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-</w:t>
      </w:r>
      <w:r w:rsidR="00A360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продаже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автомобилей </w:t>
      </w:r>
      <w:r w:rsidR="00A360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по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A360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заявленным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Заказчиком </w:t>
      </w:r>
      <w:r w:rsidR="00A360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параметрам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подбора, указанных в пункте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1.2 выше</w:t>
      </w:r>
      <w:r w:rsidR="00A360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(Приложение № 1 к Договору)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;</w:t>
      </w:r>
    </w:p>
    <w:p w:rsidR="00E60EC5" w:rsidRPr="001822E8" w:rsidRDefault="0052526A" w:rsidP="0036637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подобрать автомобиль, наиболее близко соответствующий параметрам, указанным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 пункте 1.2 выше</w:t>
      </w:r>
      <w:r w:rsidR="00A360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(Приложение № 1 к Договору)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;</w:t>
      </w:r>
    </w:p>
    <w:p w:rsidR="00E60EC5" w:rsidRPr="001822E8" w:rsidRDefault="0052526A" w:rsidP="0036637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провести переговоры с потенциальным продавцом автомобиля, договорится о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встрече;</w:t>
      </w:r>
    </w:p>
    <w:p w:rsidR="00E60EC5" w:rsidRPr="001822E8" w:rsidRDefault="0052526A" w:rsidP="0036637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провести самостоятельно и за свой счет </w:t>
      </w:r>
      <w:r w:rsidR="00A360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первичный и вторичный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осмотр </w:t>
      </w:r>
      <w:r w:rsidR="0062360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(диагностику)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автомобиля, в том числе на станции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технического обслуживания и </w:t>
      </w:r>
      <w:r w:rsidR="0062360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по его результатам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предоставить Заказчику подробный отчет о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состоянии автомобиля</w:t>
      </w:r>
      <w:r w:rsidR="0062360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. Осмотры производятся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Исполнителем с использованием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имеющихся у него технических</w:t>
      </w:r>
      <w:r w:rsidR="0062360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и </w:t>
      </w:r>
      <w:r w:rsidR="00A360C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электронных </w:t>
      </w:r>
      <w:r w:rsidR="0062360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средств, а также другого оборудования автомобильной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диагностики на станции технического обслуживания</w:t>
      </w:r>
      <w:r w:rsidR="0062360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в объеме необходимом для полноценной диагностики автомобиля с учетом его модели и других характеристик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;</w:t>
      </w:r>
    </w:p>
    <w:p w:rsidR="00E60EC5" w:rsidRPr="001822E8" w:rsidRDefault="00623607" w:rsidP="0036637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после консультирования Заказчика Исполнителем и принятия </w:t>
      </w:r>
      <w:r w:rsidR="002208D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Заказчиком решения о приобретении подобранного Исполнителем автомобиля 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организовать встречу Заказчика и продавца автомобиля 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для подписания документов о переоформлении автомобиля на Заказчика (договора купли-продажи автомобиля; генеральная доверенность и т.д.)</w:t>
      </w:r>
    </w:p>
    <w:p w:rsidR="00E60EC5" w:rsidRPr="001822E8" w:rsidRDefault="0052526A" w:rsidP="0036637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проконсультировать Заказчика в отношении оформления необходимых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документов, страхования и процедуры постановки автомобиля на учет в органах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МВС Украины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;</w:t>
      </w:r>
    </w:p>
    <w:p w:rsidR="00E60EC5" w:rsidRPr="001822E8" w:rsidRDefault="0052526A" w:rsidP="00366371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исполнить иные обязательства, предусмотренные настоящим Договором.</w:t>
      </w:r>
    </w:p>
    <w:p w:rsidR="00E60EC5" w:rsidRPr="001822E8" w:rsidRDefault="0052526A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2.2. Заказчик обязуется:</w:t>
      </w:r>
    </w:p>
    <w:p w:rsidR="00E60EC5" w:rsidRPr="001822E8" w:rsidRDefault="0052526A" w:rsidP="00366371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своевременно (в </w:t>
      </w:r>
      <w:r w:rsidR="002208D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режиме реального времени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) рассматривать варианты, предлагаемые ему Исполнителем, и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уведомлять Исполнителя о своей готовности или неготовности производить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2208D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следующие мероприятия</w:t>
      </w:r>
      <w:r w:rsidR="00086FA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по приобретению автомобиля, в том числе</w:t>
      </w:r>
      <w:r w:rsidR="002208D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участвовать во вторичном (в том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2208D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числе в выездном)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осмотр</w:t>
      </w:r>
      <w:r w:rsidR="002208D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е</w:t>
      </w:r>
      <w:r w:rsidR="008356D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найденного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Исполнителем автомобиля</w:t>
      </w:r>
      <w:r w:rsidR="002208D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; согласовать </w:t>
      </w:r>
      <w:r w:rsidR="00086FA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размер </w:t>
      </w:r>
      <w:r w:rsidR="002208D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задат</w:t>
      </w:r>
      <w:r w:rsidR="00086FA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ка, подлежащего выплате продавцу и другие условия, приобретения </w:t>
      </w:r>
      <w:r w:rsidR="002208D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автомобиля</w:t>
      </w:r>
      <w:r w:rsidR="00086FA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у продавца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;</w:t>
      </w:r>
    </w:p>
    <w:p w:rsidR="00E60EC5" w:rsidRPr="001822E8" w:rsidRDefault="00A66D86" w:rsidP="00366371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своевременно 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 течение </w:t>
      </w:r>
      <w:r w:rsidR="001E6B0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текущего 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дн</w:t>
      </w:r>
      <w:r w:rsidR="002208D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я</w:t>
      </w:r>
      <w:r w:rsidR="001E6B0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осмотра, даты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получения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вторичного</w:t>
      </w:r>
      <w:r w:rsidR="002208D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отчета о проверке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автомобиля от Исполнителя или в иной срок, согласованный с Исполнителем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выехать</w:t>
      </w:r>
      <w:r w:rsidR="001E6B0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либо в телефонном режиме</w:t>
      </w:r>
      <w:r w:rsidR="00F2254B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</w:t>
      </w:r>
      <w:r w:rsidR="002F33E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либо в группе мессенджера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на встречу с продавцом для </w:t>
      </w:r>
      <w:r w:rsidR="00086FA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оформления намерения о условиях приобретения автомобиля и выплате продавцу задатка за приобретение автомобиля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;</w:t>
      </w:r>
    </w:p>
    <w:p w:rsidR="00E60EC5" w:rsidRPr="001822E8" w:rsidRDefault="0052526A" w:rsidP="00366371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принять 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надлежаще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оказанные Исполнителем услуги;</w:t>
      </w:r>
    </w:p>
    <w:p w:rsidR="00E60EC5" w:rsidRPr="001822E8" w:rsidRDefault="0052526A" w:rsidP="00366371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оплатить услуги Исполнителя в соответствии с настоящим Договором;</w:t>
      </w:r>
    </w:p>
    <w:p w:rsidR="00E60EC5" w:rsidRPr="001822E8" w:rsidRDefault="0052526A" w:rsidP="00366371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возместить заранее согласованные Заказчиком </w:t>
      </w:r>
      <w:r w:rsidR="00F2254B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дополнительные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расходы Исполнителя, связанные с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оказанием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Исполнител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ем Услуг по Договору;</w:t>
      </w:r>
    </w:p>
    <w:p w:rsidR="00E60EC5" w:rsidRPr="001822E8" w:rsidRDefault="00A66D86" w:rsidP="00366371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если иное не установлено Договором 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 течение срока действия настоящего Договора не вступать в отношения с третьими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лицами по предмету настоящего Договора</w:t>
      </w:r>
      <w:r w:rsidR="00086FA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 предусматривающими оказание данными третьими лицами услуг на территории г. Одессы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;</w:t>
      </w:r>
    </w:p>
    <w:p w:rsidR="00E60EC5" w:rsidRPr="001822E8" w:rsidRDefault="0052526A" w:rsidP="00366371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исполнить иные обязательства, предусмотренные </w:t>
      </w:r>
      <w:r w:rsidR="00086FA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и оговоренные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настоящим Договором.</w:t>
      </w:r>
    </w:p>
    <w:p w:rsidR="00E60EC5" w:rsidRPr="001822E8" w:rsidRDefault="0052526A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2.3. Заказчик вправе:</w:t>
      </w:r>
    </w:p>
    <w:p w:rsidR="00E60EC5" w:rsidRPr="001822E8" w:rsidRDefault="0052526A" w:rsidP="00366371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давать Исполнителю комментарии и дополнительные уточнения в отношении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предложенных к осмотру автомобилей, а также отказаться от </w:t>
      </w:r>
      <w:r w:rsidR="00086FA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вторичного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осмотра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предложенного варианта, объяснив Исполнителю причину такого отказа;</w:t>
      </w:r>
    </w:p>
    <w:p w:rsidR="00E60EC5" w:rsidRPr="001822E8" w:rsidRDefault="0052526A" w:rsidP="00366371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lastRenderedPageBreak/>
        <w:t>присутствовать при</w:t>
      </w:r>
      <w:r w:rsidR="002F33E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первичном и</w:t>
      </w:r>
      <w:r w:rsidR="00086FA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вторичном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осмотре автомобиля, а также, по согласованию со станцией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технического обслуживания, при проведении технической диагностики на станции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технического обслуживания;</w:t>
      </w:r>
    </w:p>
    <w:p w:rsidR="00086FA0" w:rsidRPr="001822E8" w:rsidRDefault="00086FA0" w:rsidP="00366371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проверять </w:t>
      </w:r>
      <w:r w:rsidR="003C1F5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достоверность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информаци</w:t>
      </w:r>
      <w:r w:rsidR="003C1F5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и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 предоставленн</w:t>
      </w:r>
      <w:r w:rsidR="003C1F5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ой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Исполнителем по результатам оказания услуг </w:t>
      </w:r>
      <w:r w:rsidR="00A66D8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 Договору</w:t>
      </w:r>
      <w:r w:rsidR="00A66D8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(вторичный отчет Исполнителя)</w:t>
      </w:r>
      <w:r w:rsidR="003C1F5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, а также качество </w:t>
      </w:r>
      <w:r w:rsidR="00A66D8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У</w:t>
      </w:r>
      <w:r w:rsidR="003C1F5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слуг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A66D8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Исполнителя после их фактического оказания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у любых третьих лиц;</w:t>
      </w:r>
    </w:p>
    <w:p w:rsidR="00E60EC5" w:rsidRPr="001822E8" w:rsidRDefault="003C1F5A" w:rsidP="00366371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с учетом последствий, предусмотренных ч. 2 п. 7.6. Договора </w:t>
      </w:r>
      <w:r w:rsidR="00BB5CD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(выплаченный Заказчиком аванс по Договору не возвращается Исполнителем) 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отказаться от исполнения Договора, предупредив об этом Исполнителя за 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10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рабочих дней, при условии оплаты Исполнителю фактически понесенных им</w:t>
      </w:r>
      <w:r w:rsidR="00E60EC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расходов в соответствии с пунктом 3.4 ниже.</w:t>
      </w:r>
    </w:p>
    <w:p w:rsidR="00E60EC5" w:rsidRPr="001822E8" w:rsidRDefault="00E60EC5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</w:p>
    <w:p w:rsidR="00E60EC5" w:rsidRPr="001822E8" w:rsidRDefault="0052526A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3. СТОИМОСТЬ УСЛУГ И ПОРЯДОК ОПЛАТЫ</w:t>
      </w:r>
    </w:p>
    <w:p w:rsidR="003C1F5A" w:rsidRPr="001822E8" w:rsidRDefault="0052526A" w:rsidP="00366371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Стоимость услуг Исполнителя по настоящему Договору </w:t>
      </w:r>
      <w:r w:rsidR="00D35B7F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составляет</w:t>
      </w:r>
      <w:r w:rsidR="003C1F5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:</w:t>
      </w:r>
    </w:p>
    <w:p w:rsidR="00BB5CD5" w:rsidRPr="001822E8" w:rsidRDefault="003C1F5A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- при заявленной Заказчиком стоимости приобретения автомобиля </w:t>
      </w:r>
      <w:r w:rsidR="00EB40E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 диапазоне от эквивалента </w:t>
      </w:r>
      <w:r w:rsidR="002F33E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______</w:t>
      </w:r>
      <w:r w:rsidR="00EB40E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долларов США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до эквивалента </w:t>
      </w:r>
      <w:r w:rsidR="002F33E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_______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долларов США</w:t>
      </w:r>
      <w:r w:rsidR="00F2254B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вознаграждение Исполнителя равняется </w:t>
      </w:r>
      <w:r w:rsidR="002F33E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_____ (______________</w:t>
      </w:r>
      <w:r w:rsidR="00EB40E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)</w:t>
      </w:r>
      <w:r w:rsidR="00D35B7F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доллар</w:t>
      </w:r>
      <w:r w:rsidR="00EB40E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ов</w:t>
      </w:r>
      <w:r w:rsidR="00D35B7F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США</w:t>
      </w:r>
      <w:r w:rsidR="00BB5CD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;</w:t>
      </w:r>
    </w:p>
    <w:p w:rsidR="00D35B7F" w:rsidRPr="001822E8" w:rsidRDefault="00D35B7F" w:rsidP="00366371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Оплата Услуг по Договору производится Заказчиком согласно следующих правил:</w:t>
      </w:r>
    </w:p>
    <w:p w:rsidR="00D35B7F" w:rsidRPr="001822E8" w:rsidRDefault="00D35B7F" w:rsidP="00366371">
      <w:pPr>
        <w:pStyle w:val="a3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Заказчик выплачивает Исполнителю аванс</w:t>
      </w:r>
      <w:r w:rsidR="00F2254B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ом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при подписании Договора</w:t>
      </w:r>
      <w:r w:rsidR="00F2254B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сумму</w:t>
      </w:r>
      <w:r w:rsidRPr="001822E8">
        <w:rPr>
          <w:rFonts w:ascii="Times New Roman" w:eastAsia="Times New Roman" w:hAnsi="Times New Roman" w:cs="Times New Roman"/>
          <w:szCs w:val="24"/>
          <w:lang w:val="ru-RU"/>
        </w:rPr>
        <w:t xml:space="preserve"> в размере эквивалента </w:t>
      </w:r>
      <w:r w:rsidR="002F33EE" w:rsidRPr="001822E8">
        <w:rPr>
          <w:rFonts w:ascii="Times New Roman" w:eastAsia="Times New Roman" w:hAnsi="Times New Roman" w:cs="Times New Roman"/>
          <w:szCs w:val="24"/>
          <w:lang w:val="ru-RU"/>
        </w:rPr>
        <w:t>________</w:t>
      </w:r>
      <w:r w:rsidR="00BB5CD5" w:rsidRPr="001822E8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A66D86" w:rsidRPr="001822E8">
        <w:rPr>
          <w:rFonts w:ascii="Times New Roman" w:eastAsia="Times New Roman" w:hAnsi="Times New Roman" w:cs="Times New Roman"/>
          <w:szCs w:val="24"/>
          <w:lang w:val="ru-RU"/>
        </w:rPr>
        <w:t>(</w:t>
      </w:r>
      <w:r w:rsidR="002F33EE" w:rsidRPr="001822E8">
        <w:rPr>
          <w:rFonts w:ascii="Times New Roman" w:eastAsia="Times New Roman" w:hAnsi="Times New Roman" w:cs="Times New Roman"/>
          <w:szCs w:val="24"/>
          <w:lang w:val="ru-RU"/>
        </w:rPr>
        <w:t>__________</w:t>
      </w:r>
      <w:r w:rsidRPr="001822E8">
        <w:rPr>
          <w:rFonts w:ascii="Times New Roman" w:eastAsia="Times New Roman" w:hAnsi="Times New Roman" w:cs="Times New Roman"/>
          <w:szCs w:val="24"/>
          <w:lang w:val="ru-RU"/>
        </w:rPr>
        <w:t>) долларов</w:t>
      </w:r>
      <w:r w:rsidR="00F2254B" w:rsidRPr="001822E8">
        <w:rPr>
          <w:rFonts w:ascii="Times New Roman" w:eastAsia="Times New Roman" w:hAnsi="Times New Roman" w:cs="Times New Roman"/>
          <w:szCs w:val="24"/>
          <w:lang w:val="ru-RU"/>
        </w:rPr>
        <w:t xml:space="preserve"> США. Данная сумма аванса является оплатой первичного консультирования и входит</w:t>
      </w:r>
      <w:r w:rsidRPr="001822E8">
        <w:rPr>
          <w:rFonts w:ascii="Times New Roman" w:eastAsia="Times New Roman" w:hAnsi="Times New Roman" w:cs="Times New Roman"/>
          <w:szCs w:val="24"/>
          <w:lang w:val="ru-RU"/>
        </w:rPr>
        <w:t xml:space="preserve"> в общую стоимость Услуги по Договору;</w:t>
      </w:r>
    </w:p>
    <w:p w:rsidR="00D35B7F" w:rsidRPr="001822E8" w:rsidRDefault="00D35B7F" w:rsidP="00366371">
      <w:pPr>
        <w:pStyle w:val="a3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6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Оставшуюся сумму от стоимости Услуг по Договору Заказчик обязан выплатить в момент начала процедуры переоформления автомобиля 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на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Заказчика (подписания договора купли-продажи автомобиля; выдача 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на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Заказчик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а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генеральной доверенности и т.д.).</w:t>
      </w:r>
    </w:p>
    <w:p w:rsidR="00D35B7F" w:rsidRPr="001822E8" w:rsidRDefault="00D35B7F" w:rsidP="00366371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Услуги</w:t>
      </w:r>
      <w:r w:rsidRPr="001822E8">
        <w:rPr>
          <w:rFonts w:ascii="Times New Roman" w:eastAsia="Times New Roman" w:hAnsi="Times New Roman" w:cs="Times New Roman"/>
          <w:b/>
          <w:szCs w:val="24"/>
          <w:lang w:val="ru-RU"/>
        </w:rPr>
        <w:t xml:space="preserve"> по Договору считаются выполненными Исполнителем надлежащим образом, а Услуги подлежащими оплате Заказчиком в полном объеме также в следующих случаях:</w:t>
      </w:r>
    </w:p>
    <w:p w:rsidR="00D35B7F" w:rsidRPr="001822E8" w:rsidRDefault="00D35B7F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szCs w:val="24"/>
          <w:lang w:val="ru-RU"/>
        </w:rPr>
        <w:t>3.3.1.</w:t>
      </w:r>
      <w:r w:rsidRPr="001822E8">
        <w:rPr>
          <w:rFonts w:ascii="Times New Roman" w:eastAsia="Times New Roman" w:hAnsi="Times New Roman" w:cs="Times New Roman"/>
          <w:szCs w:val="24"/>
          <w:lang w:val="ru-RU"/>
        </w:rPr>
        <w:tab/>
      </w:r>
      <w:r w:rsidR="00A66D86" w:rsidRPr="001822E8">
        <w:rPr>
          <w:rFonts w:ascii="Times New Roman" w:eastAsia="Times New Roman" w:hAnsi="Times New Roman" w:cs="Times New Roman"/>
          <w:szCs w:val="24"/>
          <w:lang w:val="ru-RU"/>
        </w:rPr>
        <w:t>Повторного отказа</w:t>
      </w:r>
      <w:r w:rsidR="00BB5CD5" w:rsidRPr="001822E8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szCs w:val="24"/>
          <w:lang w:val="ru-RU"/>
        </w:rPr>
        <w:t>Заказчика от приобретения автомобиля у продавца, подысканного</w:t>
      </w:r>
      <w:r w:rsidR="00F2254B" w:rsidRPr="001822E8">
        <w:rPr>
          <w:rFonts w:ascii="Times New Roman" w:eastAsia="Times New Roman" w:hAnsi="Times New Roman" w:cs="Times New Roman"/>
          <w:szCs w:val="24"/>
          <w:lang w:val="ru-RU"/>
        </w:rPr>
        <w:t xml:space="preserve"> и рекомендованного к покупке</w:t>
      </w:r>
      <w:r w:rsidRPr="001822E8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Исполнителем в процессе оказания Услуг по Договору в случае если </w:t>
      </w:r>
      <w:r w:rsidR="00BB5CD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по результатам осмотров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BB5CD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(диагностики)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автомобиля</w:t>
      </w:r>
      <w:r w:rsidR="00BB5CD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он признан Исполнителем таким, что </w:t>
      </w:r>
      <w:r w:rsidR="002F07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соответствуют 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положениям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Приложени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я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№ 1 к Договор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у</w:t>
      </w:r>
      <w:r w:rsidR="00BB5CD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и рекомендован Исполнителем к приобретению Заказчиком</w:t>
      </w:r>
      <w:r w:rsidRPr="001822E8">
        <w:rPr>
          <w:rFonts w:ascii="Times New Roman" w:eastAsia="Times New Roman" w:hAnsi="Times New Roman" w:cs="Times New Roman"/>
          <w:szCs w:val="24"/>
          <w:lang w:val="ru-RU"/>
        </w:rPr>
        <w:t>;</w:t>
      </w:r>
    </w:p>
    <w:p w:rsidR="00D35B7F" w:rsidRPr="001822E8" w:rsidRDefault="00D35B7F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3.3.2.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  <w:t xml:space="preserve">переоформления автомобиля от потенциального продавца на Заказчика </w:t>
      </w:r>
      <w:r w:rsidR="00BB5CD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или его родственников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на протяжении календарного года с момента окончания срока действия Договора (подписания договора купли-продажи автомобиля; выдача генеральной доверенности от потенциального продавца и т.д.) если информация о данном потенциальном </w:t>
      </w:r>
      <w:r w:rsidR="00B75453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продав</w:t>
      </w:r>
      <w:r w:rsidR="006B64A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це</w:t>
      </w:r>
      <w:r w:rsidR="00B75453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была получена Заказчиком в процессе оказания ему Исполнителем Услуг по Договору;</w:t>
      </w:r>
    </w:p>
    <w:p w:rsidR="00D35B7F" w:rsidRPr="001822E8" w:rsidRDefault="00D35B7F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3.3.3.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  <w:t>расторжения Договора по инициативе Исполнителя в связи с нарушением Заказчиком обязательств, принятых по Договору.</w:t>
      </w:r>
    </w:p>
    <w:p w:rsidR="00D35B7F" w:rsidRPr="001822E8" w:rsidRDefault="0011770E" w:rsidP="00366371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Указанная в п. 3.1. Договора стоимость Услуг предусматривает вознаграждение и возмещение расходов Исполнителя только за оказание услуг, оговоренных в п. 1.3. Договора. Любые иные услуги и связанные с ними расходы Исполнителя не входят</w:t>
      </w:r>
      <w:r w:rsidR="00D35B7F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в стоимость Услуг по Договору, согласовываются Сторонами дополнительно и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оплачиваются (</w:t>
      </w:r>
      <w:r w:rsidR="00D35B7F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возмещаются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)</w:t>
      </w:r>
      <w:r w:rsidR="00D35B7F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Заказчиком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отдельно</w:t>
      </w:r>
      <w:r w:rsidR="00D35B7F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.</w:t>
      </w:r>
    </w:p>
    <w:p w:rsidR="00D35B7F" w:rsidRPr="001822E8" w:rsidRDefault="00D35B7F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Указанные выше </w:t>
      </w:r>
      <w:r w:rsidR="0011770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вознаграждение и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расходы Исполнителя возмещаются Заказчиком в порядке 100% предоплаты после согласования Сторонами размера данных расходов.</w:t>
      </w:r>
    </w:p>
    <w:p w:rsidR="00D35B7F" w:rsidRPr="001822E8" w:rsidRDefault="00D35B7F" w:rsidP="00366371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Если иное дополнительно не установлено Сторонами платежи по Договору проводятся в наличной форме в национальной валюте Украины - гривне. Если размер платежа по Договору установлен в эквиваленте долларов США, то перерасчет в гривну производится согласно курса </w:t>
      </w:r>
      <w:r w:rsidR="002C1A10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продажи</w:t>
      </w:r>
      <w:r w:rsidR="00BB5CD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доллара США, установленного </w:t>
      </w:r>
      <w:r w:rsidR="0011770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КБ</w:t>
      </w:r>
      <w:r w:rsidR="00BB5CD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«</w:t>
      </w:r>
      <w:r w:rsidR="001822E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Первый Украинский Международный Банк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» на дату проведения платежей по Договору.</w:t>
      </w:r>
    </w:p>
    <w:p w:rsidR="0011770E" w:rsidRPr="001822E8" w:rsidRDefault="0011770E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 подтверждение проведения </w:t>
      </w:r>
      <w:r w:rsidR="008056B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наличных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расчетов по Договору Исполнитель выдает </w:t>
      </w:r>
      <w:r w:rsidR="008056B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Заказчику расписки или подтверждает электронными сообщения согласно ст. 5 данного Договора.</w:t>
      </w:r>
    </w:p>
    <w:p w:rsidR="00981588" w:rsidRPr="001822E8" w:rsidRDefault="00981588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</w:p>
    <w:p w:rsidR="00981588" w:rsidRPr="001822E8" w:rsidRDefault="00981588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4</w:t>
      </w:r>
      <w:r w:rsidR="0052526A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. ПЕРСОНАЛЬНЫЕ ДАННЫЕ И КОНФИДЕНЦИАЛЬНОСТЬ</w:t>
      </w:r>
    </w:p>
    <w:p w:rsidR="00981588" w:rsidRPr="001822E8" w:rsidRDefault="0052526A" w:rsidP="0036637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Любая информация, передаваемая Сторонами друг другу в период действия настоящего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Договора, разглашение которой может нанести убытки любой из Сторон, является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конфиденциальной и не подлежит разглашению третьим лицам, за исключением случаев,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предусмотренных действующим законодательством 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Украины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.</w:t>
      </w:r>
    </w:p>
    <w:p w:rsidR="00981588" w:rsidRPr="001822E8" w:rsidRDefault="0052526A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Обязательства по конфиденциальности, принятые Сторонами по настоящему Договору,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не распространяются на общедоступную информацию, а также на информацию, которая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станет 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и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звестна третьим лицам не по вине Сторон.</w:t>
      </w:r>
    </w:p>
    <w:p w:rsidR="00981588" w:rsidRPr="001822E8" w:rsidRDefault="00981588" w:rsidP="0036637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Подписанием данного Договора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Заказчик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своей волей и в своем интересе выражает Исполнителю согласие на обработку,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предполагающую сбор, запись, систематизацию, накопление, хранение, уточнение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(обновление, изменение), извлечение, использование, передачу (предоставление, доступ),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обезличивание, блокирование, удаление и уничтожение своих персональных данных,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включающих фамилию, имя, отчество, паспортные данные, адрес места жительства и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="0052526A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другие данные, указанные в настоящем Договоре.</w:t>
      </w:r>
    </w:p>
    <w:p w:rsidR="00981588" w:rsidRPr="001822E8" w:rsidRDefault="0052526A" w:rsidP="00366371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Исполнитель вправе передавать персональные данные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Заказчика третьим лицам.</w:t>
      </w:r>
    </w:p>
    <w:p w:rsidR="00F35F3A" w:rsidRPr="001822E8" w:rsidRDefault="00F35F3A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</w:p>
    <w:p w:rsidR="00981588" w:rsidRPr="001822E8" w:rsidRDefault="00981588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5</w:t>
      </w:r>
      <w:r w:rsidR="0052526A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. УВЕДОМЛЕНИЯ И ОБМЕН СООБЩЕНИЯМИ</w:t>
      </w:r>
    </w:p>
    <w:p w:rsidR="00981588" w:rsidRPr="001822E8" w:rsidRDefault="0052526A" w:rsidP="0036637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Стороны договорились, что для обмена уведомлениями и иными юридически значимыми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сообщениями в рамках исполнения настоящего Договора они будут пользоваться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электронными каналами связи, в том числе электронной почтой </w:t>
      </w:r>
      <w:r w:rsidR="0011770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с одновременным дублированием в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онлайн-</w:t>
      </w:r>
      <w:r w:rsidR="0011770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мессенджерах </w:t>
      </w:r>
      <w:r w:rsidR="0011770E" w:rsidRPr="001822E8">
        <w:rPr>
          <w:rFonts w:ascii="Times New Roman" w:eastAsia="Times New Roman" w:hAnsi="Times New Roman" w:cs="Times New Roman"/>
          <w:color w:val="000000"/>
          <w:szCs w:val="24"/>
          <w:lang w:val="en-US"/>
        </w:rPr>
        <w:t>Viber</w:t>
      </w:r>
      <w:r w:rsidR="0011770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, </w:t>
      </w:r>
      <w:r w:rsidR="0011770E" w:rsidRPr="001822E8">
        <w:rPr>
          <w:rFonts w:ascii="Times New Roman" w:eastAsia="Times New Roman" w:hAnsi="Times New Roman" w:cs="Times New Roman"/>
          <w:color w:val="000000"/>
          <w:szCs w:val="24"/>
          <w:lang w:val="en-US"/>
        </w:rPr>
        <w:t>Telegram</w:t>
      </w:r>
      <w:r w:rsidR="0011770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, </w:t>
      </w:r>
      <w:proofErr w:type="spellStart"/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WhatsApp</w:t>
      </w:r>
      <w:proofErr w:type="spellEnd"/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или </w:t>
      </w:r>
      <w:r w:rsidR="0011770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других мессенджерах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по согласованию Сторон, используя контактные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данные, указанные в настоящем Договоре или доведённые до другой Стороны в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соответствии с настоящим пунктом.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</w:p>
    <w:p w:rsidR="00981588" w:rsidRPr="001822E8" w:rsidRDefault="0052526A" w:rsidP="0036637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Стороны признают юридическую силу электронных сообщений и документов,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направленных по электронной почте (e-</w:t>
      </w:r>
      <w:proofErr w:type="spellStart"/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mail</w:t>
      </w:r>
      <w:proofErr w:type="spellEnd"/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) или с использованием аккаунтов в онлайн</w:t>
      </w:r>
      <w:r w:rsidR="0011770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-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мессенджерах, указанных в настоящем Договоре. Стороны признают их официальной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перепиской (подписанными простой электронной подписью) и документам,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равнозначными документам на бумажных носителях, подписанным собственноручной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подписью.</w:t>
      </w:r>
    </w:p>
    <w:p w:rsidR="00981588" w:rsidRPr="001822E8" w:rsidRDefault="0052526A" w:rsidP="0036637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Только сами Стороны и уполномоченные ими лица имеют доступ к соответствующим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адресам электронной почты и аккаунтам в онлайн-мессенджерах, указанным в Договоре в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реквизитах Сторон и являющимся электронной подписью соответствующей Стороны.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Доступ к указанным каналам связи каждая Сторона осуществляет по паролю и обязуется</w:t>
      </w:r>
      <w:r w:rsidR="00981588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сохранять его конфиденциальность.</w:t>
      </w:r>
    </w:p>
    <w:p w:rsidR="00981588" w:rsidRPr="001822E8" w:rsidRDefault="00981588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</w:p>
    <w:p w:rsidR="00673DB5" w:rsidRPr="001822E8" w:rsidRDefault="00673DB5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6. ОТВЕТСТВЕННОСТЬ СТОРОН</w:t>
      </w:r>
    </w:p>
    <w:p w:rsidR="00673DB5" w:rsidRPr="001822E8" w:rsidRDefault="00673DB5" w:rsidP="00366371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Украины.</w:t>
      </w:r>
    </w:p>
    <w:p w:rsidR="00673DB5" w:rsidRPr="001822E8" w:rsidRDefault="00673DB5" w:rsidP="00366371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 случае нарушения сроков оплаты стоимости услуг Исполнитель вправе (но не обязан) требовать с Заказчика уплаты неустойки (пени) в размере 1 (одного) % от неуплаченной суммы за каждый день просрочки.</w:t>
      </w:r>
    </w:p>
    <w:p w:rsidR="00673DB5" w:rsidRPr="001822E8" w:rsidRDefault="00673DB5" w:rsidP="00366371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Ни одна из Сторон не несет ответственность за невыполнение или ненадлежащее выполнение своих обязательств по настоящему Договору, если это невыполнение или ненадлежащее выполнение обусловлено действием обстоятельств непреодолимой силы (форс-мажорных обстоятельств). Сторона, для которой сложились форс-мажорные обстоятельства обязана не позднее 5 календарных дней с даты наступления таких обстоятельств уведомить в письменной форме другую Сторону.</w:t>
      </w:r>
    </w:p>
    <w:p w:rsidR="00673DB5" w:rsidRPr="001822E8" w:rsidRDefault="00673DB5" w:rsidP="00366371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Исполнитель не несёт ответственность </w:t>
      </w:r>
      <w:r w:rsidR="008608D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перед Заказчиком за исполнением перед ним обязательств продавцом автомобиля, в том числе </w:t>
      </w:r>
      <w:r w:rsidR="00A66D8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за виновное (умышленное или по небрежности) </w:t>
      </w:r>
      <w:r w:rsidR="008608D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сокрытие продавцом каких-либо дефектов автомобиля и не гарантирует их надлежащее исполнение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.</w:t>
      </w:r>
    </w:p>
    <w:p w:rsidR="008056B8" w:rsidRPr="001822E8" w:rsidRDefault="008056B8" w:rsidP="00366371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lastRenderedPageBreak/>
        <w:t xml:space="preserve">В случае выявления Заказчиком на протяжении </w:t>
      </w:r>
      <w:r w:rsidR="00115514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1 (одного) календарного дня</w:t>
      </w: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 после приобретения автомобиля явного несоответствия (наличие дефектов на момент приобретения) автомобиля характеристикам, которые были подтверждены Исполнителем в отчетах, предоставленных Заказчику Исполнитель обязан по первому требованию Заказчика вернуть ему </w:t>
      </w:r>
      <w:proofErr w:type="gramStart"/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все вознаграждение</w:t>
      </w:r>
      <w:proofErr w:type="gramEnd"/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 полученно</w:t>
      </w:r>
      <w:r w:rsidR="00115514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е по Договору </w:t>
      </w: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и возместить Заказчику надлежаще подтвержденные расходы по устранению соответствующих дефектов автомобиля.</w:t>
      </w:r>
      <w:r w:rsidR="002F33EE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 Исключением является случаи, когда на момент осмотра и диагностики авто, таковые дефекты не могли быть выявлены любым из доступных диагностических средств необходимых для диагностики диагностируемого автомобиля, либо в случае умышленного сокрытия продавцом дефектов и противоправного изменения технических и юридических данных об автомобил</w:t>
      </w:r>
      <w:r w:rsidR="00531C0D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е. В случае выявленных дефектов, о которых </w:t>
      </w:r>
      <w:r w:rsidR="002F33EE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Заказчик </w:t>
      </w:r>
      <w:r w:rsidR="00531C0D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не был уведомлен Исполнителем</w:t>
      </w:r>
      <w:r w:rsidR="00115514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, Заказчик </w:t>
      </w:r>
      <w:r w:rsidR="002F33EE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в праве обратиться в суд за защитой своих имущественных прав.</w:t>
      </w:r>
    </w:p>
    <w:p w:rsidR="00673DB5" w:rsidRPr="001822E8" w:rsidRDefault="00673DB5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</w:p>
    <w:p w:rsidR="00673DB5" w:rsidRPr="001822E8" w:rsidRDefault="00673DB5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7. ПРИМЕНИМОЕ ПРАВО И РАЗРЕШЕНИЕ СПОРОВ. РАСТОРЖЕНИЕ ДОГОВОРА</w:t>
      </w:r>
    </w:p>
    <w:p w:rsidR="00673DB5" w:rsidRPr="001822E8" w:rsidRDefault="00673DB5" w:rsidP="00366371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Во всем остальном, что не предусмотрено условиями настоящего Договора, Стороны руководствуются действующим законодательством Украины.</w:t>
      </w:r>
    </w:p>
    <w:p w:rsidR="00673DB5" w:rsidRPr="001822E8" w:rsidRDefault="00673DB5" w:rsidP="00366371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673DB5" w:rsidRPr="001822E8" w:rsidRDefault="00673DB5" w:rsidP="00366371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Все споры, которые связаны с настоящим Договором решаются путем переговоров между Сторонами. Если спор невозможно решить путем переговоров, он решается в судебном порядке за установленной подведомственностью и подсудностью такого спора в порядке, определенном действующим законодательством Украины.</w:t>
      </w:r>
    </w:p>
    <w:p w:rsidR="00673DB5" w:rsidRPr="001822E8" w:rsidRDefault="00673DB5" w:rsidP="00366371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Договор может быть расторгнут по взаимному согласию Сторон. Одностороннее расторжение Договора возможно лишь в случаях, предусмотренных настоящим Договором и законодательством Украины. </w:t>
      </w:r>
    </w:p>
    <w:p w:rsidR="00673DB5" w:rsidRPr="001822E8" w:rsidRDefault="00673DB5" w:rsidP="00366371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Каждая из Сторон имеет право расторгнуть Договор в одностороннем порядке, предварительно письменно уведомив об этом другую Сторону за 30 дней.</w:t>
      </w:r>
      <w:r w:rsidR="00F570E4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В случае расторжения Договора Заказчиком Исполнителю возмещаются непокрытые авансом расходы, связанные с оказанием Услуг по Договору.</w:t>
      </w:r>
    </w:p>
    <w:p w:rsidR="00673DB5" w:rsidRPr="001822E8" w:rsidRDefault="00673DB5" w:rsidP="00366371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Исполнитель вправе расторгнуть Договор в любое время в одностороннем порядке, направив Заказчику уведомление </w:t>
      </w:r>
      <w:r w:rsidR="005D5556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 любом доступном ему и заказчику электронном виде,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 случае нарушения Заказчиком обязательств по Договору, в том числе, но не исключительно:</w:t>
      </w:r>
    </w:p>
    <w:p w:rsidR="00673DB5" w:rsidRPr="001822E8" w:rsidRDefault="005D5556" w:rsidP="00366371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szCs w:val="24"/>
          <w:lang w:val="ru-RU"/>
        </w:rPr>
        <w:t>В случае п</w:t>
      </w:r>
      <w:r w:rsidR="00A66D86" w:rsidRPr="001822E8">
        <w:rPr>
          <w:rFonts w:ascii="Times New Roman" w:eastAsia="Times New Roman" w:hAnsi="Times New Roman" w:cs="Times New Roman"/>
          <w:szCs w:val="24"/>
          <w:lang w:val="ru-RU"/>
        </w:rPr>
        <w:t>овторного</w:t>
      </w:r>
      <w:r w:rsidR="00673DB5" w:rsidRPr="001822E8">
        <w:rPr>
          <w:rFonts w:ascii="Times New Roman" w:eastAsia="Times New Roman" w:hAnsi="Times New Roman" w:cs="Times New Roman"/>
          <w:szCs w:val="24"/>
          <w:lang w:val="ru-RU"/>
        </w:rPr>
        <w:t xml:space="preserve"> отказа Заказчика </w:t>
      </w:r>
      <w:r w:rsidR="00B35ED9" w:rsidRPr="001822E8">
        <w:rPr>
          <w:rFonts w:ascii="Times New Roman" w:eastAsia="Times New Roman" w:hAnsi="Times New Roman" w:cs="Times New Roman"/>
          <w:szCs w:val="24"/>
          <w:lang w:val="ru-RU"/>
        </w:rPr>
        <w:t>от приобретения,</w:t>
      </w:r>
      <w:r w:rsidRPr="001822E8">
        <w:rPr>
          <w:rFonts w:ascii="Times New Roman" w:eastAsia="Times New Roman" w:hAnsi="Times New Roman" w:cs="Times New Roman"/>
          <w:szCs w:val="24"/>
          <w:lang w:val="ru-RU"/>
        </w:rPr>
        <w:t xml:space="preserve"> рекомендуемого и соответствующего всем ранее оговоренным требованиям к искомому автомобилю</w:t>
      </w:r>
      <w:r w:rsidR="00673DB5" w:rsidRPr="001822E8">
        <w:rPr>
          <w:rFonts w:ascii="Times New Roman" w:eastAsia="Times New Roman" w:hAnsi="Times New Roman" w:cs="Times New Roman"/>
          <w:szCs w:val="24"/>
          <w:lang w:val="ru-RU"/>
        </w:rPr>
        <w:t xml:space="preserve"> у потенциального продавца, </w:t>
      </w:r>
      <w:r w:rsidRPr="001822E8">
        <w:rPr>
          <w:rFonts w:ascii="Times New Roman" w:eastAsia="Times New Roman" w:hAnsi="Times New Roman" w:cs="Times New Roman"/>
          <w:szCs w:val="24"/>
          <w:lang w:val="ru-RU"/>
        </w:rPr>
        <w:t>и найденного</w:t>
      </w:r>
      <w:r w:rsidR="00673DB5" w:rsidRPr="001822E8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673DB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Исполнителем в процессе оказания Услуг по Договору в случае если условия покупки автомобиля соответствуют положениям Приложения № 1 к Договору;</w:t>
      </w:r>
    </w:p>
    <w:p w:rsidR="00673DB5" w:rsidRPr="0020111A" w:rsidRDefault="0020111A" w:rsidP="0020111A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20111A">
        <w:rPr>
          <w:rFonts w:ascii="Times New Roman" w:eastAsia="Times New Roman" w:hAnsi="Times New Roman" w:cs="Times New Roman"/>
          <w:szCs w:val="24"/>
          <w:lang w:val="ru-RU"/>
        </w:rPr>
        <w:t xml:space="preserve">В случае истечения 2-х месяцев с момента вступления в силу Договора если в течение данного периода Исполнитель по объективным причинам не смог найти 10 предложений по автомобилю (не относится к автомобилям, стоимость которых более 25000$. Для них распространяется правило: </w:t>
      </w:r>
      <w:r>
        <w:rPr>
          <w:rFonts w:ascii="Times New Roman" w:eastAsia="Times New Roman" w:hAnsi="Times New Roman" w:cs="Times New Roman"/>
          <w:szCs w:val="24"/>
          <w:lang w:val="ru-RU"/>
        </w:rPr>
        <w:t>неограниченное</w:t>
      </w:r>
      <w:r w:rsidRPr="0020111A">
        <w:rPr>
          <w:rFonts w:ascii="Times New Roman" w:eastAsia="Times New Roman" w:hAnsi="Times New Roman" w:cs="Times New Roman"/>
          <w:szCs w:val="24"/>
          <w:lang w:val="ru-RU"/>
        </w:rPr>
        <w:t xml:space="preserve"> количество осмотров в течении 2-х месяцев с момента подписания договора), соответствующему Условиям продажи автомобиля Заказчика (Приложение № 1 к Договору).</w:t>
      </w:r>
      <w:r w:rsidR="00673DB5" w:rsidRPr="0020111A">
        <w:rPr>
          <w:rFonts w:ascii="Times New Roman" w:eastAsia="Times New Roman" w:hAnsi="Times New Roman" w:cs="Times New Roman"/>
          <w:szCs w:val="24"/>
          <w:lang w:val="ru-RU"/>
        </w:rPr>
        <w:t>;</w:t>
      </w:r>
    </w:p>
    <w:p w:rsidR="00673DB5" w:rsidRPr="001822E8" w:rsidRDefault="005D5556" w:rsidP="00366371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В случае </w:t>
      </w:r>
      <w:r w:rsidR="002F07C7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</w:t>
      </w:r>
      <w:r w:rsidR="00673DB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росрочки исполнения Заказчиком обязател</w:t>
      </w:r>
      <w:r w:rsidR="002F33E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ьств по Договору на срок более 1</w:t>
      </w:r>
      <w:r w:rsidR="00673DB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(</w:t>
      </w:r>
      <w:r w:rsidR="002F33EE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одного) рабочего дня</w:t>
      </w:r>
      <w:r w:rsidR="00673DB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 в том числе проведения Заказчиком платежей по Договору</w:t>
      </w:r>
      <w:r w:rsidR="00F570E4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  <w:proofErr w:type="gramStart"/>
      <w:r w:rsidR="00F570E4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согласно сроков</w:t>
      </w:r>
      <w:proofErr w:type="gramEnd"/>
      <w:r w:rsidR="00F570E4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, установленных Договором или дополнительными договоренностями Сторон</w:t>
      </w:r>
      <w:r w:rsidR="00673DB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.</w:t>
      </w:r>
    </w:p>
    <w:p w:rsidR="00673DB5" w:rsidRPr="001822E8" w:rsidRDefault="00673DB5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В случае, если Договор расторгнут Заказчиком в одностороннем порядке </w:t>
      </w:r>
      <w:r w:rsidR="005D5556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по Любым причинам или Исполнителем по причине нарушения Заказчиком договорных отношений</w:t>
      </w: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 сумма </w:t>
      </w:r>
      <w:r w:rsidR="00D105D7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аванса </w:t>
      </w:r>
      <w:r w:rsidR="005D5556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за </w:t>
      </w:r>
      <w:r w:rsidR="00D105D7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уже оказанные </w:t>
      </w:r>
      <w:r w:rsidR="005D5556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услуги</w:t>
      </w: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, выплаченного Заказчиком за Услугу</w:t>
      </w:r>
      <w:r w:rsidR="00D105D7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,</w:t>
      </w: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 не возвращается</w:t>
      </w:r>
      <w:r w:rsidR="00F570E4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, а </w:t>
      </w:r>
      <w:r w:rsidR="005D5556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 </w:t>
      </w:r>
      <w:r w:rsidR="00F570E4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Заказчиком возмещаются непокрытые авансо</w:t>
      </w:r>
      <w:r w:rsidR="005D5556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м расходы, связанные с оказанным объёмом</w:t>
      </w:r>
      <w:r w:rsidR="00F570E4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 Услуг по Договору</w:t>
      </w: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 xml:space="preserve">. В случае, если Договор расторгнут Исполнителем по причинам не связанным с </w:t>
      </w: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lastRenderedPageBreak/>
        <w:t>нарушением Заказчиком обязательств по Договору, то аванс, переданный за оказание услуги возвращается Заказчику в полном размере.</w:t>
      </w:r>
    </w:p>
    <w:p w:rsidR="00673DB5" w:rsidRPr="001822E8" w:rsidRDefault="00673DB5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</w:p>
    <w:p w:rsidR="00673DB5" w:rsidRPr="001822E8" w:rsidRDefault="00673DB5" w:rsidP="00366371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8. ЗАКЛЮЧИТЕЛЬНЫЕ ПОЛОЖЕНИЯ</w:t>
      </w:r>
    </w:p>
    <w:p w:rsidR="00673DB5" w:rsidRPr="001822E8" w:rsidRDefault="00673DB5" w:rsidP="0036637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Договор вступает в силу с момента его </w:t>
      </w:r>
      <w:r w:rsidR="0010248B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постраничного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подписания Сторонами и оплаты аванса за предоставляемую услугу (п. 3.2.1.) и действует до полного и надлежащего </w:t>
      </w:r>
      <w:r w:rsidRPr="001822E8">
        <w:rPr>
          <w:rFonts w:ascii="Times New Roman" w:eastAsia="Times New Roman" w:hAnsi="Times New Roman" w:cs="Times New Roman"/>
          <w:szCs w:val="24"/>
          <w:lang w:val="ru-RU"/>
        </w:rPr>
        <w:t>выполнения Сторонами взятых на себя обязательств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.</w:t>
      </w:r>
    </w:p>
    <w:p w:rsidR="00673DB5" w:rsidRPr="001822E8" w:rsidRDefault="00673DB5" w:rsidP="0036637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Изменения и дополнения к настоящему Договору также могут быть оформлены посредством обмена электронными документами.</w:t>
      </w:r>
    </w:p>
    <w:p w:rsidR="00673DB5" w:rsidRPr="001822E8" w:rsidRDefault="00F570E4" w:rsidP="0036637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Если иное не установлено положениями Договора выше, н</w:t>
      </w:r>
      <w:r w:rsidR="00673DB5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и одна из Сторон не вправе передавать свои права (требования) и обязанности по настоящему Договору третьим лицам.</w:t>
      </w:r>
    </w:p>
    <w:p w:rsidR="00673DB5" w:rsidRPr="001822E8" w:rsidRDefault="00673DB5" w:rsidP="0036637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После подписания настоящего Договора все предыдущие переговоры по нему, переписка, соглашения и протоколы о намерениях по вопросам, которые так или иначе касаются настоящего Договора, теряют юридическую силу.</w:t>
      </w:r>
    </w:p>
    <w:p w:rsidR="00673DB5" w:rsidRPr="001822E8" w:rsidRDefault="00673DB5" w:rsidP="0036637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Дополнительные соглашения и приложения к настоящему Договору являются его неотъемлемой частью и имеют юридическую силу в случае если они изложены в письменной форме и подписаны Сторонами.</w:t>
      </w:r>
    </w:p>
    <w:p w:rsidR="00673DB5" w:rsidRPr="001822E8" w:rsidRDefault="00673DB5" w:rsidP="00366371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Настоящий Договор составлен при полном понимании Сторонами его условий и терминологии на русском языке в двух одинаковых экземплярах, имеющих одинаковую юридическую силу, - по одному для каждой из Сторон.</w:t>
      </w:r>
    </w:p>
    <w:p w:rsidR="00C63BD1" w:rsidRPr="001822E8" w:rsidRDefault="00C63BD1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</w:p>
    <w:p w:rsidR="00C63BD1" w:rsidRPr="001822E8" w:rsidRDefault="00C63BD1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9. ОСОБЫЕ УСЛОВИЯ</w:t>
      </w:r>
    </w:p>
    <w:p w:rsidR="00366371" w:rsidRPr="00B35ED9" w:rsidRDefault="00C63BD1" w:rsidP="001822E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9.1. </w:t>
      </w:r>
      <w:r w:rsidR="001822E8" w:rsidRPr="00B35ED9">
        <w:rPr>
          <w:rFonts w:ascii="Times New Roman" w:eastAsia="Times New Roman" w:hAnsi="Times New Roman" w:cs="Times New Roman"/>
          <w:color w:val="000000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BD1" w:rsidRPr="001822E8" w:rsidRDefault="00C63BD1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9.2.</w:t>
      </w:r>
      <w:r w:rsidR="00366371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ab/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В случае если положения ст. 9 «Особые условия» Договора противоречат другим положениям Договора, то Стороны руководствуются положениями ст. 9 «Особые условия» Договора.</w:t>
      </w:r>
    </w:p>
    <w:p w:rsidR="00C63BD1" w:rsidRPr="001822E8" w:rsidRDefault="00C63BD1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</w:p>
    <w:p w:rsidR="00673DB5" w:rsidRPr="001822E8" w:rsidRDefault="00673DB5" w:rsidP="003663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Приложения:</w:t>
      </w:r>
    </w:p>
    <w:p w:rsidR="00673DB5" w:rsidRPr="001822E8" w:rsidRDefault="00673DB5" w:rsidP="00366371">
      <w:pPr>
        <w:pStyle w:val="a3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Параметры приобретаемого Заказчиком автомобиля</w:t>
      </w:r>
    </w:p>
    <w:p w:rsidR="00673DB5" w:rsidRDefault="00673DB5" w:rsidP="00366371">
      <w:pPr>
        <w:pStyle w:val="a3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Форма </w:t>
      </w:r>
      <w:r w:rsidR="00F570E4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и содержание </w:t>
      </w:r>
      <w:r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>диагностического отчета приобретаемого Заказчиком автомобиля</w:t>
      </w:r>
      <w:r w:rsidR="00D93B42" w:rsidRPr="001822E8">
        <w:rPr>
          <w:rFonts w:ascii="Times New Roman" w:eastAsia="Times New Roman" w:hAnsi="Times New Roman" w:cs="Times New Roman"/>
          <w:color w:val="000000"/>
          <w:szCs w:val="24"/>
          <w:lang w:val="ru-RU"/>
        </w:rPr>
        <w:t xml:space="preserve"> </w:t>
      </w:r>
    </w:p>
    <w:p w:rsidR="001822E8" w:rsidRPr="001822E8" w:rsidRDefault="001822E8" w:rsidP="001822E8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</w:p>
    <w:p w:rsidR="00EE3C2E" w:rsidRPr="001822E8" w:rsidRDefault="009A3983" w:rsidP="001822E8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</w:pPr>
      <w:r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10</w:t>
      </w:r>
      <w:r w:rsidR="0052526A" w:rsidRPr="001822E8">
        <w:rPr>
          <w:rFonts w:ascii="Times New Roman" w:eastAsia="Times New Roman" w:hAnsi="Times New Roman" w:cs="Times New Roman"/>
          <w:b/>
          <w:color w:val="000000"/>
          <w:szCs w:val="24"/>
          <w:lang w:val="ru-RU"/>
        </w:rPr>
        <w:t>. АДРЕСА, РЕКВИЗИТЫ И ПОДПИСИ СТОРОН</w: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673DB5" w:rsidRPr="001822E8" w:rsidTr="00F36FA4">
        <w:tc>
          <w:tcPr>
            <w:tcW w:w="4890" w:type="dxa"/>
          </w:tcPr>
          <w:tbl>
            <w:tblPr>
              <w:tblW w:w="4835" w:type="dxa"/>
              <w:tblLayout w:type="fixed"/>
              <w:tblLook w:val="0400" w:firstRow="0" w:lastRow="0" w:firstColumn="0" w:lastColumn="0" w:noHBand="0" w:noVBand="1"/>
            </w:tblPr>
            <w:tblGrid>
              <w:gridCol w:w="4835"/>
            </w:tblGrid>
            <w:tr w:rsidR="00F36FA4" w:rsidRPr="001822E8" w:rsidTr="00F36FA4">
              <w:trPr>
                <w:trHeight w:val="284"/>
              </w:trPr>
              <w:tc>
                <w:tcPr>
                  <w:tcW w:w="4835" w:type="dxa"/>
                </w:tcPr>
                <w:p w:rsidR="00F36FA4" w:rsidRPr="001822E8" w:rsidRDefault="00F36FA4" w:rsidP="00F36F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ru-RU"/>
                    </w:rPr>
                  </w:pPr>
                  <w:r w:rsidRPr="001822E8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val="ru-RU"/>
                    </w:rPr>
                    <w:t>Исполнитель:</w:t>
                  </w:r>
                </w:p>
                <w:p w:rsidR="00F36FA4" w:rsidRPr="001822E8" w:rsidRDefault="003C37BF" w:rsidP="002A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ru-RU"/>
                    </w:rPr>
                  </w:pPr>
                  <w:r w:rsidRPr="001822E8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ru-RU"/>
                    </w:rPr>
                    <w:br/>
                  </w:r>
                  <w:r w:rsidR="002A751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ru-RU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36FA4" w:rsidRPr="001822E8" w:rsidRDefault="00F36FA4" w:rsidP="00F36F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ru-RU"/>
                    </w:rPr>
                  </w:pPr>
                </w:p>
                <w:p w:rsidR="00F36FA4" w:rsidRPr="001822E8" w:rsidRDefault="00F36FA4" w:rsidP="007B0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ru-RU"/>
                    </w:rPr>
                  </w:pPr>
                  <w:r w:rsidRPr="001822E8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ru-RU"/>
                    </w:rPr>
                    <w:t xml:space="preserve">_____________________ / </w:t>
                  </w:r>
                  <w:r w:rsidR="007B0B55">
                    <w:rPr>
                      <w:rFonts w:ascii="Times New Roman" w:eastAsia="Times New Roman" w:hAnsi="Times New Roman" w:cs="Times New Roman"/>
                      <w:szCs w:val="24"/>
                      <w:lang w:val="ru-RU"/>
                    </w:rPr>
                    <w:t>__________________</w:t>
                  </w:r>
                  <w:bookmarkStart w:id="0" w:name="_GoBack"/>
                  <w:bookmarkEnd w:id="0"/>
                </w:p>
              </w:tc>
            </w:tr>
          </w:tbl>
          <w:p w:rsidR="00673DB5" w:rsidRPr="001822E8" w:rsidRDefault="00673DB5" w:rsidP="00F36FA4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4891" w:type="dxa"/>
          </w:tcPr>
          <w:p w:rsidR="00F36FA4" w:rsidRPr="001822E8" w:rsidRDefault="00F36FA4" w:rsidP="00F3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/>
              </w:rPr>
            </w:pPr>
            <w:r w:rsidRPr="001822E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/>
              </w:rPr>
              <w:t>Заказчик:</w:t>
            </w:r>
          </w:p>
          <w:p w:rsidR="00F36FA4" w:rsidRPr="001822E8" w:rsidRDefault="00F36FA4" w:rsidP="00F3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</w:p>
          <w:p w:rsidR="00F36FA4" w:rsidRPr="001822E8" w:rsidRDefault="00F36FA4" w:rsidP="00F3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1822E8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______________________________________</w:t>
            </w:r>
          </w:p>
          <w:p w:rsidR="00F36FA4" w:rsidRPr="001822E8" w:rsidRDefault="00F36FA4" w:rsidP="00F3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</w:p>
          <w:p w:rsidR="00F36FA4" w:rsidRPr="001822E8" w:rsidRDefault="00F36FA4" w:rsidP="00F3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1822E8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идентификационный номер ‎‎______________</w:t>
            </w:r>
          </w:p>
          <w:p w:rsidR="00F36FA4" w:rsidRPr="001822E8" w:rsidRDefault="00F36FA4" w:rsidP="00F3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1822E8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место регистрации: _____________________</w:t>
            </w:r>
          </w:p>
          <w:p w:rsidR="00F36FA4" w:rsidRPr="001822E8" w:rsidRDefault="00F36FA4" w:rsidP="00F3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1822E8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______________________________________</w:t>
            </w:r>
          </w:p>
          <w:p w:rsidR="00F36FA4" w:rsidRPr="001822E8" w:rsidRDefault="00F36FA4" w:rsidP="00F3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1822E8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______________________________________</w:t>
            </w:r>
          </w:p>
          <w:p w:rsidR="00F36FA4" w:rsidRPr="001822E8" w:rsidRDefault="00F36FA4" w:rsidP="00F3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1822E8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паспорт серия ___ №____________________,</w:t>
            </w:r>
          </w:p>
          <w:p w:rsidR="00F36FA4" w:rsidRPr="001822E8" w:rsidRDefault="00F36FA4" w:rsidP="00F3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1822E8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выданный _____________________________</w:t>
            </w:r>
          </w:p>
          <w:p w:rsidR="00F36FA4" w:rsidRPr="001822E8" w:rsidRDefault="00F36FA4" w:rsidP="00F3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</w:pPr>
            <w:r w:rsidRPr="001822E8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______________________________________</w:t>
            </w:r>
          </w:p>
          <w:p w:rsidR="00673DB5" w:rsidRPr="001822E8" w:rsidRDefault="00F36FA4" w:rsidP="00182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1822E8">
              <w:rPr>
                <w:rFonts w:ascii="Times New Roman" w:eastAsia="Times New Roman" w:hAnsi="Times New Roman" w:cs="Times New Roman"/>
                <w:color w:val="000000"/>
                <w:szCs w:val="24"/>
                <w:lang w:val="ru-RU"/>
              </w:rPr>
              <w:t>телефон: ______________________________</w:t>
            </w:r>
          </w:p>
        </w:tc>
      </w:tr>
    </w:tbl>
    <w:p w:rsidR="002D34F7" w:rsidRPr="001822E8" w:rsidRDefault="002D34F7" w:rsidP="002D3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6"/>
          <w:lang w:val="ru-RU"/>
        </w:rPr>
      </w:pPr>
    </w:p>
    <w:sectPr w:rsidR="002D34F7" w:rsidRPr="001822E8" w:rsidSect="00366371">
      <w:footerReference w:type="default" r:id="rId8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6E" w:rsidRDefault="00B02D6E" w:rsidP="00C63BD1">
      <w:pPr>
        <w:spacing w:after="0" w:line="240" w:lineRule="auto"/>
      </w:pPr>
      <w:r>
        <w:separator/>
      </w:r>
    </w:p>
  </w:endnote>
  <w:endnote w:type="continuationSeparator" w:id="0">
    <w:p w:rsidR="00B02D6E" w:rsidRDefault="00B02D6E" w:rsidP="00C6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366371" w:rsidTr="00C63BD1">
      <w:tc>
        <w:tcPr>
          <w:tcW w:w="4672" w:type="dxa"/>
        </w:tcPr>
        <w:p w:rsidR="00366371" w:rsidRPr="00C63BD1" w:rsidRDefault="00366371" w:rsidP="00C63BD1">
          <w:pPr>
            <w:pStyle w:val="a8"/>
            <w:jc w:val="center"/>
            <w:rPr>
              <w:rFonts w:ascii="Times New Roman" w:hAnsi="Times New Roman" w:cs="Times New Roman"/>
              <w:lang w:val="ru-RU"/>
            </w:rPr>
          </w:pPr>
          <w:r w:rsidRPr="00C63BD1">
            <w:rPr>
              <w:rFonts w:ascii="Times New Roman" w:hAnsi="Times New Roman" w:cs="Times New Roman"/>
              <w:lang w:val="ru-RU"/>
            </w:rPr>
            <w:t>Исполнитель</w:t>
          </w:r>
        </w:p>
      </w:tc>
      <w:tc>
        <w:tcPr>
          <w:tcW w:w="4673" w:type="dxa"/>
        </w:tcPr>
        <w:p w:rsidR="00366371" w:rsidRPr="00C63BD1" w:rsidRDefault="00366371" w:rsidP="00C63BD1">
          <w:pPr>
            <w:pStyle w:val="a8"/>
            <w:jc w:val="center"/>
            <w:rPr>
              <w:rFonts w:ascii="Times New Roman" w:hAnsi="Times New Roman" w:cs="Times New Roman"/>
              <w:lang w:val="ru-RU"/>
            </w:rPr>
          </w:pPr>
          <w:r w:rsidRPr="00C63BD1">
            <w:rPr>
              <w:rFonts w:ascii="Times New Roman" w:hAnsi="Times New Roman" w:cs="Times New Roman"/>
              <w:lang w:val="ru-RU"/>
            </w:rPr>
            <w:t>Заказчик</w:t>
          </w:r>
        </w:p>
      </w:tc>
    </w:tr>
    <w:tr w:rsidR="00366371" w:rsidTr="00C63BD1">
      <w:tc>
        <w:tcPr>
          <w:tcW w:w="4672" w:type="dxa"/>
        </w:tcPr>
        <w:p w:rsidR="00366371" w:rsidRDefault="00366371" w:rsidP="00C63BD1">
          <w:pPr>
            <w:pStyle w:val="a8"/>
            <w:jc w:val="center"/>
            <w:rPr>
              <w:rFonts w:ascii="Times New Roman" w:hAnsi="Times New Roman" w:cs="Times New Roman"/>
            </w:rPr>
          </w:pPr>
        </w:p>
        <w:p w:rsidR="002A751F" w:rsidRPr="002A751F" w:rsidRDefault="00366371" w:rsidP="002A751F">
          <w:pPr>
            <w:pStyle w:val="a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 w:rsidRPr="001159CE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u-RU"/>
            </w:rPr>
            <w:t xml:space="preserve">_____________________ / </w:t>
          </w:r>
          <w:r w:rsidR="002A751F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______________</w:t>
          </w:r>
        </w:p>
      </w:tc>
      <w:tc>
        <w:tcPr>
          <w:tcW w:w="4673" w:type="dxa"/>
        </w:tcPr>
        <w:p w:rsidR="00366371" w:rsidRDefault="00366371" w:rsidP="00C63BD1">
          <w:pPr>
            <w:pStyle w:val="a8"/>
            <w:jc w:val="center"/>
            <w:rPr>
              <w:rFonts w:ascii="Times New Roman" w:hAnsi="Times New Roman" w:cs="Times New Roman"/>
            </w:rPr>
          </w:pPr>
        </w:p>
        <w:p w:rsidR="00366371" w:rsidRPr="00C63BD1" w:rsidRDefault="00366371" w:rsidP="00C63BD1">
          <w:pPr>
            <w:pStyle w:val="a8"/>
            <w:jc w:val="center"/>
            <w:rPr>
              <w:rFonts w:ascii="Times New Roman" w:hAnsi="Times New Roman" w:cs="Times New Roman"/>
            </w:rPr>
          </w:pPr>
          <w:r w:rsidRPr="001159CE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u-RU"/>
            </w:rPr>
            <w:t xml:space="preserve">_____________________ /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______________</w:t>
          </w:r>
        </w:p>
      </w:tc>
    </w:tr>
  </w:tbl>
  <w:p w:rsidR="00366371" w:rsidRDefault="003663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6E" w:rsidRDefault="00B02D6E" w:rsidP="00C63BD1">
      <w:pPr>
        <w:spacing w:after="0" w:line="240" w:lineRule="auto"/>
      </w:pPr>
      <w:r>
        <w:separator/>
      </w:r>
    </w:p>
  </w:footnote>
  <w:footnote w:type="continuationSeparator" w:id="0">
    <w:p w:rsidR="00B02D6E" w:rsidRDefault="00B02D6E" w:rsidP="00C63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B4B"/>
    <w:multiLevelType w:val="hybridMultilevel"/>
    <w:tmpl w:val="7CCC23E4"/>
    <w:lvl w:ilvl="0" w:tplc="5CD0075A">
      <w:start w:val="1"/>
      <w:numFmt w:val="decimal"/>
      <w:lvlText w:val="7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27D8"/>
    <w:multiLevelType w:val="hybridMultilevel"/>
    <w:tmpl w:val="8D3E0A9E"/>
    <w:lvl w:ilvl="0" w:tplc="992CC806">
      <w:start w:val="1"/>
      <w:numFmt w:val="decimal"/>
      <w:lvlText w:val="1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4F3E"/>
    <w:multiLevelType w:val="hybridMultilevel"/>
    <w:tmpl w:val="1B3892C0"/>
    <w:lvl w:ilvl="0" w:tplc="5FEA30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06F3"/>
    <w:multiLevelType w:val="hybridMultilevel"/>
    <w:tmpl w:val="FC1EC10E"/>
    <w:lvl w:ilvl="0" w:tplc="E4F6438E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067F92"/>
    <w:multiLevelType w:val="hybridMultilevel"/>
    <w:tmpl w:val="9614252A"/>
    <w:lvl w:ilvl="0" w:tplc="D5CE00F6">
      <w:start w:val="1"/>
      <w:numFmt w:val="decimal"/>
      <w:lvlText w:val="2.3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5F78"/>
    <w:multiLevelType w:val="hybridMultilevel"/>
    <w:tmpl w:val="5B808FB6"/>
    <w:lvl w:ilvl="0" w:tplc="B552B4B6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C9C41C5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D6A38"/>
    <w:multiLevelType w:val="hybridMultilevel"/>
    <w:tmpl w:val="5F96642E"/>
    <w:lvl w:ilvl="0" w:tplc="1652AF1C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1B52155"/>
    <w:multiLevelType w:val="hybridMultilevel"/>
    <w:tmpl w:val="F118A8FE"/>
    <w:lvl w:ilvl="0" w:tplc="5CD0075A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B01D38"/>
    <w:multiLevelType w:val="multilevel"/>
    <w:tmpl w:val="261C6D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BA73506"/>
    <w:multiLevelType w:val="multilevel"/>
    <w:tmpl w:val="B89855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49BE450E"/>
    <w:multiLevelType w:val="hybridMultilevel"/>
    <w:tmpl w:val="C94E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75384"/>
    <w:multiLevelType w:val="hybridMultilevel"/>
    <w:tmpl w:val="731EC8FA"/>
    <w:lvl w:ilvl="0" w:tplc="68C0035E">
      <w:start w:val="1"/>
      <w:numFmt w:val="decimal"/>
      <w:lvlText w:val="9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269"/>
    <w:multiLevelType w:val="hybridMultilevel"/>
    <w:tmpl w:val="47724D14"/>
    <w:lvl w:ilvl="0" w:tplc="3A5C23F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D9409E"/>
    <w:multiLevelType w:val="hybridMultilevel"/>
    <w:tmpl w:val="7F508A4C"/>
    <w:lvl w:ilvl="0" w:tplc="78D63D36">
      <w:start w:val="1"/>
      <w:numFmt w:val="decimal"/>
      <w:lvlText w:val="4.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1677F"/>
    <w:multiLevelType w:val="hybridMultilevel"/>
    <w:tmpl w:val="62A27446"/>
    <w:lvl w:ilvl="0" w:tplc="B1C09D12">
      <w:start w:val="1"/>
      <w:numFmt w:val="decimal"/>
      <w:lvlText w:val="7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E4135C7"/>
    <w:multiLevelType w:val="hybridMultilevel"/>
    <w:tmpl w:val="855C8A70"/>
    <w:lvl w:ilvl="0" w:tplc="AD8A1A5C">
      <w:start w:val="1"/>
      <w:numFmt w:val="decimal"/>
      <w:lvlText w:val="6.%1."/>
      <w:lvlJc w:val="left"/>
      <w:pPr>
        <w:ind w:left="4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56AF6"/>
    <w:multiLevelType w:val="hybridMultilevel"/>
    <w:tmpl w:val="6E5E9246"/>
    <w:lvl w:ilvl="0" w:tplc="549A03E4">
      <w:start w:val="1"/>
      <w:numFmt w:val="decimal"/>
      <w:lvlText w:val="2.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14062"/>
    <w:multiLevelType w:val="multilevel"/>
    <w:tmpl w:val="4A4EF4F0"/>
    <w:lvl w:ilvl="0">
      <w:start w:val="3"/>
      <w:numFmt w:val="decimal"/>
      <w:lvlText w:val="%1."/>
      <w:lvlJc w:val="left"/>
      <w:pPr>
        <w:ind w:left="2384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75EB015E"/>
    <w:multiLevelType w:val="hybridMultilevel"/>
    <w:tmpl w:val="9D30C0E6"/>
    <w:lvl w:ilvl="0" w:tplc="EEF60C1A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EEF60C1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B5F882E0">
      <w:start w:val="1"/>
      <w:numFmt w:val="decimal"/>
      <w:lvlText w:val="%3."/>
      <w:lvlJc w:val="left"/>
      <w:pPr>
        <w:ind w:left="2856" w:hanging="876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579CB"/>
    <w:multiLevelType w:val="hybridMultilevel"/>
    <w:tmpl w:val="DFB60EBA"/>
    <w:lvl w:ilvl="0" w:tplc="902A44A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EC6568"/>
    <w:multiLevelType w:val="hybridMultilevel"/>
    <w:tmpl w:val="3C48EEB2"/>
    <w:lvl w:ilvl="0" w:tplc="E09430DC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4"/>
  </w:num>
  <w:num w:numId="5">
    <w:abstractNumId w:val="13"/>
  </w:num>
  <w:num w:numId="6">
    <w:abstractNumId w:val="2"/>
  </w:num>
  <w:num w:numId="7">
    <w:abstractNumId w:val="15"/>
  </w:num>
  <w:num w:numId="8">
    <w:abstractNumId w:val="5"/>
  </w:num>
  <w:num w:numId="9">
    <w:abstractNumId w:val="18"/>
  </w:num>
  <w:num w:numId="10">
    <w:abstractNumId w:val="17"/>
  </w:num>
  <w:num w:numId="11">
    <w:abstractNumId w:val="9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7"/>
  </w:num>
  <w:num w:numId="17">
    <w:abstractNumId w:val="6"/>
  </w:num>
  <w:num w:numId="18">
    <w:abstractNumId w:val="14"/>
  </w:num>
  <w:num w:numId="19">
    <w:abstractNumId w:val="20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6A"/>
    <w:rsid w:val="000468F5"/>
    <w:rsid w:val="0006523E"/>
    <w:rsid w:val="00086FA0"/>
    <w:rsid w:val="000969BA"/>
    <w:rsid w:val="000C79C6"/>
    <w:rsid w:val="0010248B"/>
    <w:rsid w:val="00115514"/>
    <w:rsid w:val="001159CE"/>
    <w:rsid w:val="0011770E"/>
    <w:rsid w:val="00131D05"/>
    <w:rsid w:val="001344E3"/>
    <w:rsid w:val="001818ED"/>
    <w:rsid w:val="001822E8"/>
    <w:rsid w:val="001B0C00"/>
    <w:rsid w:val="001E6B01"/>
    <w:rsid w:val="0020111A"/>
    <w:rsid w:val="00211AC1"/>
    <w:rsid w:val="002208DA"/>
    <w:rsid w:val="002605D1"/>
    <w:rsid w:val="002A4C56"/>
    <w:rsid w:val="002A751F"/>
    <w:rsid w:val="002C1A10"/>
    <w:rsid w:val="002D34F7"/>
    <w:rsid w:val="002F07C7"/>
    <w:rsid w:val="002F33EE"/>
    <w:rsid w:val="00355CC3"/>
    <w:rsid w:val="00366371"/>
    <w:rsid w:val="003C1F5A"/>
    <w:rsid w:val="003C37BF"/>
    <w:rsid w:val="004133F4"/>
    <w:rsid w:val="004D2BBF"/>
    <w:rsid w:val="0052526A"/>
    <w:rsid w:val="00531C0D"/>
    <w:rsid w:val="005D5556"/>
    <w:rsid w:val="005E543D"/>
    <w:rsid w:val="006043F9"/>
    <w:rsid w:val="00605863"/>
    <w:rsid w:val="00623607"/>
    <w:rsid w:val="00640D42"/>
    <w:rsid w:val="006737A9"/>
    <w:rsid w:val="00673DB5"/>
    <w:rsid w:val="006B64A5"/>
    <w:rsid w:val="00782DCB"/>
    <w:rsid w:val="007B0B55"/>
    <w:rsid w:val="008049FA"/>
    <w:rsid w:val="008056B8"/>
    <w:rsid w:val="008356DE"/>
    <w:rsid w:val="008608D5"/>
    <w:rsid w:val="00981588"/>
    <w:rsid w:val="00983F32"/>
    <w:rsid w:val="009A00A2"/>
    <w:rsid w:val="009A3983"/>
    <w:rsid w:val="009B2E8C"/>
    <w:rsid w:val="00A360C6"/>
    <w:rsid w:val="00A54741"/>
    <w:rsid w:val="00A66D86"/>
    <w:rsid w:val="00B02D6E"/>
    <w:rsid w:val="00B26AB4"/>
    <w:rsid w:val="00B35ED9"/>
    <w:rsid w:val="00B71F9D"/>
    <w:rsid w:val="00B75453"/>
    <w:rsid w:val="00BB5CD5"/>
    <w:rsid w:val="00C562B3"/>
    <w:rsid w:val="00C63BD1"/>
    <w:rsid w:val="00C81828"/>
    <w:rsid w:val="00CF5EC7"/>
    <w:rsid w:val="00D06A33"/>
    <w:rsid w:val="00D105D7"/>
    <w:rsid w:val="00D35B7F"/>
    <w:rsid w:val="00D7710E"/>
    <w:rsid w:val="00D93B42"/>
    <w:rsid w:val="00DD383F"/>
    <w:rsid w:val="00DE4D74"/>
    <w:rsid w:val="00E443D5"/>
    <w:rsid w:val="00E60EC5"/>
    <w:rsid w:val="00E72395"/>
    <w:rsid w:val="00EA2BE8"/>
    <w:rsid w:val="00EB40E0"/>
    <w:rsid w:val="00EE3C2E"/>
    <w:rsid w:val="00F2254B"/>
    <w:rsid w:val="00F35F3A"/>
    <w:rsid w:val="00F36FA4"/>
    <w:rsid w:val="00F570E4"/>
    <w:rsid w:val="00F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77F72"/>
  <w15:chartTrackingRefBased/>
  <w15:docId w15:val="{98D54E4F-C778-4DC4-8AAB-AC2AF1D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526A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9CE"/>
    <w:rPr>
      <w:rFonts w:ascii="Segoe UI" w:eastAsia="Calibri" w:hAnsi="Segoe UI" w:cs="Segoe UI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C6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BD1"/>
    <w:rPr>
      <w:rFonts w:ascii="Calibri" w:eastAsia="Calibri" w:hAnsi="Calibri" w:cs="Calibri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C6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BD1"/>
    <w:rPr>
      <w:rFonts w:ascii="Calibri" w:eastAsia="Calibri" w:hAnsi="Calibri" w:cs="Calibri"/>
      <w:lang w:val="uk-UA" w:eastAsia="ru-RU"/>
    </w:rPr>
  </w:style>
  <w:style w:type="table" w:styleId="aa">
    <w:name w:val="Table Grid"/>
    <w:basedOn w:val="a1"/>
    <w:uiPriority w:val="39"/>
    <w:rsid w:val="00C6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9CC5A-466E-48BE-B7C6-30DC4C75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Misha</cp:lastModifiedBy>
  <cp:revision>6</cp:revision>
  <dcterms:created xsi:type="dcterms:W3CDTF">2020-06-03T10:05:00Z</dcterms:created>
  <dcterms:modified xsi:type="dcterms:W3CDTF">2020-09-07T06:29:00Z</dcterms:modified>
</cp:coreProperties>
</file>